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CD" w:rsidRPr="00E46E48" w:rsidRDefault="00BB59CD" w:rsidP="00E67958">
      <w:pPr>
        <w:tabs>
          <w:tab w:val="left" w:pos="6720"/>
          <w:tab w:val="right" w:pos="8931"/>
        </w:tabs>
        <w:ind w:left="6372"/>
        <w:rPr>
          <w:rFonts w:asciiTheme="minorHAnsi" w:hAnsiTheme="minorHAnsi" w:cstheme="minorHAnsi"/>
          <w:sz w:val="22"/>
          <w:szCs w:val="22"/>
          <w:lang w:val="en-US"/>
        </w:rPr>
      </w:pPr>
      <w:r w:rsidRPr="00E46E48">
        <w:rPr>
          <w:rFonts w:asciiTheme="minorHAnsi" w:hAnsiTheme="minorHAnsi" w:cstheme="minorHAnsi"/>
          <w:sz w:val="22"/>
          <w:szCs w:val="22"/>
        </w:rPr>
        <w:tab/>
      </w:r>
      <w:r w:rsidRPr="00E46E4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24CCD" w:rsidRPr="00E46E48">
        <w:rPr>
          <w:rFonts w:asciiTheme="minorHAnsi" w:hAnsiTheme="minorHAnsi" w:cstheme="minorHAnsi"/>
          <w:sz w:val="22"/>
          <w:szCs w:val="22"/>
          <w:lang w:val="en-US"/>
        </w:rPr>
        <w:t>Parzęczew</w:t>
      </w:r>
      <w:proofErr w:type="spellEnd"/>
      <w:r w:rsidR="00F24CCD" w:rsidRPr="00E46E4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46E4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4A0D" w:rsidRPr="00E46E48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F24CCD" w:rsidRPr="00E46E48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DC4A0D" w:rsidRPr="00E46E48">
        <w:rPr>
          <w:rFonts w:asciiTheme="minorHAnsi" w:hAnsiTheme="minorHAnsi" w:cstheme="minorHAnsi"/>
          <w:sz w:val="22"/>
          <w:szCs w:val="22"/>
          <w:lang w:val="en-US"/>
        </w:rPr>
        <w:t>.11</w:t>
      </w:r>
      <w:r w:rsidRPr="00E46E48">
        <w:rPr>
          <w:rFonts w:asciiTheme="minorHAnsi" w:hAnsiTheme="minorHAnsi" w:cstheme="minorHAnsi"/>
          <w:sz w:val="22"/>
          <w:szCs w:val="22"/>
          <w:lang w:val="en-US"/>
        </w:rPr>
        <w:t>.2018</w:t>
      </w:r>
      <w:r w:rsidR="00F24CCD" w:rsidRPr="00E46E4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6E48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DC4A0D" w:rsidRPr="00E46E4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BB59CD" w:rsidRPr="00E46E48" w:rsidRDefault="00BB59CD" w:rsidP="00E67958">
      <w:pPr>
        <w:jc w:val="right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F24CCD" w:rsidRPr="00E46E48" w:rsidRDefault="00F24CCD" w:rsidP="00E67958">
      <w:pPr>
        <w:jc w:val="right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F24CCD" w:rsidRPr="002F74B6" w:rsidRDefault="00F24CCD" w:rsidP="00F24CC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F74B6">
        <w:rPr>
          <w:rFonts w:asciiTheme="minorHAnsi" w:hAnsiTheme="minorHAnsi" w:cstheme="minorHAnsi"/>
          <w:sz w:val="22"/>
          <w:szCs w:val="22"/>
          <w:lang w:val="en-US"/>
        </w:rPr>
        <w:t>R-g.271.2018</w:t>
      </w:r>
    </w:p>
    <w:p w:rsidR="00F24CCD" w:rsidRPr="00E46E48" w:rsidRDefault="00F24CCD" w:rsidP="00E67958">
      <w:pPr>
        <w:jc w:val="right"/>
        <w:rPr>
          <w:rFonts w:asciiTheme="minorHAnsi" w:hAnsiTheme="minorHAnsi" w:cstheme="minorHAnsi"/>
          <w:b/>
          <w:sz w:val="26"/>
          <w:szCs w:val="26"/>
          <w:lang w:val="en-US"/>
        </w:rPr>
      </w:pPr>
    </w:p>
    <w:p w:rsidR="002F74B6" w:rsidRDefault="00E46E48" w:rsidP="00DC4A0D">
      <w:pPr>
        <w:pStyle w:val="Nagwek"/>
        <w:ind w:left="4536"/>
        <w:rPr>
          <w:rFonts w:cstheme="minorHAnsi"/>
          <w:b/>
          <w:sz w:val="26"/>
          <w:szCs w:val="26"/>
        </w:rPr>
      </w:pPr>
      <w:r w:rsidRPr="00E46E48">
        <w:rPr>
          <w:rFonts w:cstheme="minorHAnsi"/>
          <w:b/>
          <w:sz w:val="26"/>
          <w:szCs w:val="26"/>
        </w:rPr>
        <w:t xml:space="preserve">                 </w:t>
      </w:r>
    </w:p>
    <w:p w:rsidR="002F74B6" w:rsidRPr="00E46E48" w:rsidRDefault="002F74B6" w:rsidP="00DC4A0D">
      <w:pPr>
        <w:pStyle w:val="Nagwek"/>
        <w:ind w:left="4536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C1609D" w:rsidRPr="00E46E48" w:rsidRDefault="00C1609D" w:rsidP="00E67958">
      <w:pPr>
        <w:widowControl w:val="0"/>
        <w:tabs>
          <w:tab w:val="left" w:pos="360"/>
        </w:tabs>
        <w:autoSpaceDE w:val="0"/>
        <w:autoSpaceDN w:val="0"/>
        <w:adjustRightInd w:val="0"/>
        <w:ind w:left="4678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C4A0D" w:rsidRPr="00E46E48" w:rsidRDefault="007C5BE6" w:rsidP="00DF6A1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46E48">
        <w:rPr>
          <w:rFonts w:asciiTheme="minorHAnsi" w:hAnsiTheme="minorHAnsi" w:cstheme="minorHAnsi"/>
          <w:color w:val="auto"/>
          <w:sz w:val="22"/>
          <w:szCs w:val="22"/>
          <w:u w:val="single"/>
        </w:rPr>
        <w:t>Dotyczy:</w:t>
      </w:r>
      <w:r w:rsidRPr="00E46E4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4A0D" w:rsidRPr="00E46E48">
        <w:rPr>
          <w:rFonts w:asciiTheme="minorHAnsi" w:hAnsiTheme="minorHAnsi" w:cstheme="minorHAnsi"/>
          <w:sz w:val="22"/>
          <w:szCs w:val="22"/>
        </w:rPr>
        <w:t>wykonania dokumentacji projektowo-kosztorysowej przebudowy dróg gminnych:</w:t>
      </w:r>
    </w:p>
    <w:p w:rsidR="00DC4A0D" w:rsidRPr="00E46E48" w:rsidRDefault="00DC4A0D" w:rsidP="00DF6A1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6E48">
        <w:rPr>
          <w:rFonts w:asciiTheme="minorHAnsi" w:hAnsiTheme="minorHAnsi" w:cstheme="minorHAnsi"/>
          <w:sz w:val="22"/>
          <w:szCs w:val="22"/>
        </w:rPr>
        <w:t>1) droga gminna nr 120275E gr. gm. Dalików – Anastazew – Florentynów – Mariampol – Radzibórz – Chociszew – dr. Pow. Nr 5138E, długość odcinka ok. 1,0 km;</w:t>
      </w:r>
    </w:p>
    <w:p w:rsidR="00DC4A0D" w:rsidRPr="00E46E48" w:rsidRDefault="00DC4A0D" w:rsidP="00DF6A1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6E48">
        <w:rPr>
          <w:rFonts w:asciiTheme="minorHAnsi" w:hAnsiTheme="minorHAnsi" w:cstheme="minorHAnsi"/>
          <w:sz w:val="22"/>
          <w:szCs w:val="22"/>
        </w:rPr>
        <w:t>2) droga gminna nr 120277E dr. gm. Nr 120276 E – Sokola Góra – Nowomłyny – (droga pow. Nr 5168E) – Nowomłyny – rz. Bzura, długość odcinka ok. 0,83 km;</w:t>
      </w:r>
    </w:p>
    <w:p w:rsidR="00DC4A0D" w:rsidRPr="00E46E48" w:rsidRDefault="00DC4A0D" w:rsidP="00DF6A1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6E48">
        <w:rPr>
          <w:rFonts w:asciiTheme="minorHAnsi" w:hAnsiTheme="minorHAnsi" w:cstheme="minorHAnsi"/>
          <w:sz w:val="22"/>
          <w:szCs w:val="22"/>
        </w:rPr>
        <w:t>3) droga gminna nr 120281E droga przez Kowalewice (Małe), długość odcinka ok. 1,0 km;</w:t>
      </w:r>
    </w:p>
    <w:p w:rsidR="00DC4A0D" w:rsidRPr="00E46E48" w:rsidRDefault="00DC4A0D" w:rsidP="00DF6A1B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46E48">
        <w:rPr>
          <w:rFonts w:asciiTheme="minorHAnsi" w:hAnsiTheme="minorHAnsi" w:cstheme="minorHAnsi"/>
          <w:sz w:val="22"/>
          <w:szCs w:val="22"/>
        </w:rPr>
        <w:t>4) droga gminna nr 120283E dr. gm. nr 120282E – Kowalewice – Orła – Duraj – gr. gm. Zgierz, długość odcinka ok. 1,288 km.</w:t>
      </w:r>
    </w:p>
    <w:p w:rsidR="007C5BE6" w:rsidRPr="00E46E48" w:rsidRDefault="007C5BE6" w:rsidP="00DF6A1B">
      <w:pPr>
        <w:spacing w:line="360" w:lineRule="auto"/>
        <w:ind w:left="1134" w:hanging="1134"/>
        <w:jc w:val="both"/>
        <w:rPr>
          <w:rFonts w:asciiTheme="minorHAnsi" w:hAnsiTheme="minorHAnsi" w:cstheme="minorHAnsi"/>
          <w:b/>
          <w:i/>
          <w:color w:val="auto"/>
          <w:sz w:val="24"/>
        </w:rPr>
      </w:pPr>
    </w:p>
    <w:p w:rsidR="007C5BE6" w:rsidRPr="00E46E48" w:rsidRDefault="00F24CCD" w:rsidP="00DF6A1B">
      <w:pPr>
        <w:pStyle w:val="Tekstpodstawowy"/>
        <w:spacing w:after="0" w:line="276" w:lineRule="auto"/>
        <w:ind w:firstLine="708"/>
        <w:jc w:val="both"/>
        <w:rPr>
          <w:rFonts w:asciiTheme="minorHAnsi" w:hAnsiTheme="minorHAnsi" w:cstheme="minorHAnsi"/>
          <w:color w:val="000000"/>
          <w:szCs w:val="24"/>
        </w:rPr>
      </w:pPr>
      <w:r w:rsidRPr="00E46E48">
        <w:rPr>
          <w:rFonts w:asciiTheme="minorHAnsi" w:hAnsiTheme="minorHAnsi" w:cstheme="minorHAnsi"/>
          <w:szCs w:val="24"/>
        </w:rPr>
        <w:t xml:space="preserve">W odpowiedzi na przesłane pytania </w:t>
      </w:r>
      <w:r w:rsidRPr="00E46E48">
        <w:rPr>
          <w:rFonts w:asciiTheme="minorHAnsi" w:hAnsiTheme="minorHAnsi" w:cstheme="minorHAnsi"/>
          <w:color w:val="000000"/>
          <w:szCs w:val="24"/>
        </w:rPr>
        <w:t xml:space="preserve">dotyczące ww. postępowania, </w:t>
      </w:r>
      <w:r w:rsidR="00DF6A1B">
        <w:rPr>
          <w:rFonts w:asciiTheme="minorHAnsi" w:hAnsiTheme="minorHAnsi" w:cstheme="minorHAnsi"/>
          <w:color w:val="000000"/>
          <w:szCs w:val="24"/>
        </w:rPr>
        <w:t>udzielam następujących odpowiedzi</w:t>
      </w:r>
      <w:r w:rsidRPr="00E46E48">
        <w:rPr>
          <w:rFonts w:asciiTheme="minorHAnsi" w:hAnsiTheme="minorHAnsi" w:cstheme="minorHAnsi"/>
          <w:color w:val="000000"/>
          <w:szCs w:val="24"/>
        </w:rPr>
        <w:t>:</w:t>
      </w:r>
    </w:p>
    <w:p w:rsidR="00DC4A0D" w:rsidRPr="00E46E48" w:rsidRDefault="00DC4A0D" w:rsidP="00DF6A1B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zadania zlokalizowane są w obszarach miejscowego planu zagospodarowania przestrzennego?</w:t>
      </w:r>
    </w:p>
    <w:p w:rsidR="00F24CCD" w:rsidRPr="00D0102F" w:rsidRDefault="00F24CCD" w:rsidP="00DF6A1B">
      <w:pPr>
        <w:widowControl w:val="0"/>
        <w:spacing w:before="170"/>
        <w:ind w:left="720"/>
        <w:jc w:val="both"/>
        <w:rPr>
          <w:rFonts w:asciiTheme="minorHAnsi" w:hAnsiTheme="minorHAnsi" w:cstheme="minorHAnsi"/>
          <w:i/>
          <w:sz w:val="24"/>
        </w:rPr>
      </w:pPr>
      <w:r w:rsidRPr="00D0102F">
        <w:rPr>
          <w:rFonts w:asciiTheme="minorHAnsi" w:hAnsiTheme="minorHAnsi" w:cstheme="minorHAnsi"/>
          <w:i/>
          <w:sz w:val="24"/>
        </w:rPr>
        <w:t>Odpowiedź: Tak</w:t>
      </w:r>
    </w:p>
    <w:p w:rsidR="00DC4A0D" w:rsidRPr="00E46E48" w:rsidRDefault="00DC4A0D" w:rsidP="00DF6A1B">
      <w:pPr>
        <w:widowControl w:val="0"/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przedsięwzięcia są zgodne w całości, z treścią miejscowych planów zagospodarowania przestrzennego?</w:t>
      </w:r>
    </w:p>
    <w:p w:rsidR="00F24CCD" w:rsidRPr="00D0102F" w:rsidRDefault="00F24CCD" w:rsidP="00DF6A1B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D0102F">
        <w:rPr>
          <w:rFonts w:asciiTheme="minorHAnsi" w:hAnsiTheme="minorHAnsi" w:cstheme="minorHAnsi"/>
          <w:i/>
          <w:sz w:val="24"/>
        </w:rPr>
        <w:t>Odpowiedź: Tak</w:t>
      </w:r>
    </w:p>
    <w:p w:rsidR="00DC4A0D" w:rsidRPr="00E46E48" w:rsidRDefault="00DC4A0D" w:rsidP="00DF6A1B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Jakie są kategorie dróg, z którymi połączone będą przebudowywane odcinki dróg?</w:t>
      </w:r>
    </w:p>
    <w:p w:rsidR="00F24CCD" w:rsidRPr="00E46E48" w:rsidRDefault="00F24CCD" w:rsidP="00DF6A1B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Odpowiedź:</w:t>
      </w:r>
      <w:r w:rsidR="00E46E48" w:rsidRPr="00E46E48">
        <w:rPr>
          <w:rFonts w:asciiTheme="minorHAnsi" w:hAnsiTheme="minorHAnsi" w:cstheme="minorHAnsi"/>
          <w:sz w:val="24"/>
        </w:rPr>
        <w:t xml:space="preserve"> Drogi zbiorcze (powiatowe)</w:t>
      </w:r>
    </w:p>
    <w:p w:rsidR="00DC4A0D" w:rsidRPr="00E46E48" w:rsidRDefault="00DC4A0D" w:rsidP="00DF6A1B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zlecana dokumentacja ma uwzględniać również obszary skrzyżowań z drogami innych kategorii niż gminne i powiatowe?</w:t>
      </w:r>
    </w:p>
    <w:p w:rsidR="00E46E48" w:rsidRPr="00E46E48" w:rsidRDefault="00E46E48" w:rsidP="00DF6A1B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zadania znajdują się, w całości lub części, na terenach zamkniętych, ustalanych przez ministra właściwego do spraw transportu (np. na terenach kolejowych, zamkniętych)?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Zamawiający posiada prawo do dysponowania nieruchomościami na cele budowlane dla całości obszaru objętego zadaniami?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Tak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nieruchomości, na których realizowane będą zadania, posiadają użytek „dr” 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lastRenderedPageBreak/>
        <w:t>Odpowiedź: Tak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zadania znajdują się, w całości lub części, na obszarach objętych formami ochrony przyrody, o których mowa w art. 6 ustawy z dnia 16 kwietnia 2004r. o ochronie przyrody?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zadania znajdują się, w całości lub części, na obszarach szczególnego zagrożenia powodzią?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zadania wymagać będą uzyskania przez wykonawcę dokumentacji pozwolenia na rozbiórkę obiektów budowlanych?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w przypadku braku miejsca w istniejącym pasie drogowym, Zamawiający dopuszcza projektowanie jezdni dwukierunkowej o szerokości 3,5m z mijankami</w:t>
      </w:r>
      <w:r w:rsidR="00DF6A1B">
        <w:rPr>
          <w:rFonts w:asciiTheme="minorHAnsi" w:hAnsiTheme="minorHAnsi" w:cstheme="minorHAnsi"/>
          <w:sz w:val="24"/>
        </w:rPr>
        <w:br/>
      </w:r>
      <w:r w:rsidRPr="00E46E48">
        <w:rPr>
          <w:rFonts w:asciiTheme="minorHAnsi" w:hAnsiTheme="minorHAnsi" w:cstheme="minorHAnsi"/>
          <w:sz w:val="24"/>
        </w:rPr>
        <w:t>o szerokości 5,0m?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Tak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w ocenie Zamawiającego, którekolwiek z zadań, wymagać będzie uzyskania decyzji pozwolenia wodnoprawnego?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Jakiego rodzaju odwodnienie funkcjonuje w stanie istniejącym, na rozpatrywanych odcinkach dróg?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Odwodnienie powierzchniowe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Zamawiający oczekuje zaprojektowania zjazdów do wszystkich przylegających</w:t>
      </w:r>
      <w:r w:rsidR="00DF6A1B">
        <w:rPr>
          <w:rFonts w:asciiTheme="minorHAnsi" w:hAnsiTheme="minorHAnsi" w:cstheme="minorHAnsi"/>
          <w:sz w:val="24"/>
        </w:rPr>
        <w:br/>
      </w:r>
      <w:r w:rsidRPr="00E46E48">
        <w:rPr>
          <w:rFonts w:asciiTheme="minorHAnsi" w:hAnsiTheme="minorHAnsi" w:cstheme="minorHAnsi"/>
          <w:sz w:val="24"/>
        </w:rPr>
        <w:t>do pasa drogowego działek, czy tylko przebudowy zjazdów istniejących?</w:t>
      </w:r>
    </w:p>
    <w:p w:rsidR="00E46E48" w:rsidRPr="001D4380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 xml:space="preserve">Odpowiedź: </w:t>
      </w:r>
      <w:r w:rsidR="001D4380">
        <w:rPr>
          <w:rFonts w:asciiTheme="minorHAnsi" w:hAnsiTheme="minorHAnsi" w:cstheme="minorHAnsi"/>
          <w:i/>
          <w:sz w:val="24"/>
        </w:rPr>
        <w:t xml:space="preserve">Zamawiający nie </w:t>
      </w:r>
      <w:r w:rsidR="001D4380" w:rsidRPr="001D4380">
        <w:rPr>
          <w:rFonts w:asciiTheme="minorHAnsi" w:hAnsiTheme="minorHAnsi" w:cstheme="minorHAnsi"/>
          <w:i/>
          <w:sz w:val="24"/>
        </w:rPr>
        <w:t xml:space="preserve">oczekuje </w:t>
      </w:r>
      <w:r w:rsidR="001D4380" w:rsidRPr="001D4380">
        <w:rPr>
          <w:rFonts w:asciiTheme="minorHAnsi" w:hAnsiTheme="minorHAnsi" w:cstheme="minorHAnsi"/>
          <w:i/>
          <w:sz w:val="24"/>
        </w:rPr>
        <w:t xml:space="preserve">zaprojektowania </w:t>
      </w:r>
      <w:r w:rsidR="001D4380">
        <w:rPr>
          <w:rFonts w:asciiTheme="minorHAnsi" w:hAnsiTheme="minorHAnsi" w:cstheme="minorHAnsi"/>
          <w:i/>
          <w:sz w:val="24"/>
        </w:rPr>
        <w:t xml:space="preserve">żadnych </w:t>
      </w:r>
      <w:r w:rsidR="001D4380" w:rsidRPr="001D4380">
        <w:rPr>
          <w:rFonts w:asciiTheme="minorHAnsi" w:hAnsiTheme="minorHAnsi" w:cstheme="minorHAnsi"/>
          <w:i/>
          <w:sz w:val="24"/>
        </w:rPr>
        <w:t>zjazdów</w:t>
      </w:r>
      <w:r w:rsidR="001D4380">
        <w:rPr>
          <w:rFonts w:asciiTheme="minorHAnsi" w:hAnsiTheme="minorHAnsi" w:cstheme="minorHAnsi"/>
          <w:i/>
          <w:sz w:val="24"/>
        </w:rPr>
        <w:t>.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Zarządca drogi zamieścił na swojej stronie internetowej informację o zamiarze rozpoczęcia budowy lub przebudowy drogi i możliwości zgłaszania zainteresowania udostępnieniem kanału technologicznego, jednocześnie zawiadamiając o tym Prezesa Urzędu Komunikacji Elektronicznej (art. 39 ust. 6a Ustawy z dnia 21 marca 1985 r.</w:t>
      </w:r>
      <w:r w:rsidR="00DF6A1B">
        <w:rPr>
          <w:rFonts w:asciiTheme="minorHAnsi" w:hAnsiTheme="minorHAnsi" w:cstheme="minorHAnsi"/>
          <w:sz w:val="24"/>
        </w:rPr>
        <w:br/>
      </w:r>
      <w:r w:rsidRPr="00E46E48">
        <w:rPr>
          <w:rFonts w:asciiTheme="minorHAnsi" w:hAnsiTheme="minorHAnsi" w:cstheme="minorHAnsi"/>
          <w:sz w:val="24"/>
        </w:rPr>
        <w:t xml:space="preserve">o drogach publicznych (Dz.U.2017.2222 j.t.)? 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zgłoszono zainteresowania udostępnieniem kanału technologicznego, o którym mowa wyżej?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 xml:space="preserve">Czy Zamawiający przewiduje lokalizację kanałów technologicznych, o których mowa wyżej? 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 xml:space="preserve">Czy w obszarze planowanych inwestycji znajdują się linie energetyczne wysokiego </w:t>
      </w:r>
      <w:r w:rsidRPr="00E46E48">
        <w:rPr>
          <w:rFonts w:asciiTheme="minorHAnsi" w:hAnsiTheme="minorHAnsi" w:cstheme="minorHAnsi"/>
          <w:sz w:val="24"/>
        </w:rPr>
        <w:lastRenderedPageBreak/>
        <w:t>napięcia, będące w kolizji z planowanym zamierzeniem?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w obszarze planowanych inwestycji znajdują się sieci gazociągu wysokiego ciśnienia?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zadania znajdują się, w całości lub części, na terenach objętych ochroną konserwatorską?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na obszarze, na którym realizowane będą przedsięwzięcia, zlokalizowane są obiekty wpisane do rejestru zabytków?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planowane zadania wymagać będą projektu przebudowy obiektów inżynierskich, innych niż przepusty?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Jakiego rodzaju nawierzchnię posiadają drogi, objęte zleceniem (gruntowa, gruntowa utwardzona np. kruszywem, twarda z masy mineralno-bitumicznej lub kostki brukowej itp.)?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Nawierzchnie gruntowe wzmocnione żwirem i żużlem.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Zamawiający oczekuje ujęcia w projekcie rozbiórki istniejących ogrodzeń posesyjnych lub innych obiektów typu mury oporowe, schody, w przypadku zlokalizowania ich w istniejącym pasie drogowym i kolizji z planowanym zagospodarowaniem terenu?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którekolwiek z zadań wymagać będzie projektu przeniesienia kapliczki przydrożnej?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DC4A0D" w:rsidRPr="00E46E48" w:rsidRDefault="00DC4A0D" w:rsidP="00DC4A0D">
      <w:pPr>
        <w:widowControl w:val="0"/>
        <w:numPr>
          <w:ilvl w:val="0"/>
          <w:numId w:val="1"/>
        </w:numPr>
        <w:tabs>
          <w:tab w:val="left" w:pos="720"/>
        </w:tabs>
        <w:spacing w:before="170" w:line="200" w:lineRule="atLeast"/>
        <w:jc w:val="both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>Czy na obszarze, na którym realizowanie będą przedsięwzięcia, występują:</w:t>
      </w:r>
    </w:p>
    <w:p w:rsidR="00DF6A1B" w:rsidRDefault="00DC4A0D" w:rsidP="00DC4A0D">
      <w:pPr>
        <w:widowControl w:val="0"/>
        <w:spacing w:before="170"/>
        <w:ind w:left="1080"/>
        <w:rPr>
          <w:rFonts w:asciiTheme="minorHAnsi" w:hAnsiTheme="minorHAnsi" w:cstheme="minorHAnsi"/>
          <w:sz w:val="24"/>
        </w:rPr>
      </w:pPr>
      <w:r w:rsidRPr="00E46E48">
        <w:rPr>
          <w:rFonts w:asciiTheme="minorHAnsi" w:hAnsiTheme="minorHAnsi" w:cstheme="minorHAnsi"/>
          <w:sz w:val="24"/>
        </w:rPr>
        <w:t xml:space="preserve">-tereny górnicze,                                                                                                       </w:t>
      </w:r>
    </w:p>
    <w:p w:rsidR="00DC4A0D" w:rsidRPr="00E46E48" w:rsidRDefault="00DF6A1B" w:rsidP="00DC4A0D">
      <w:pPr>
        <w:widowControl w:val="0"/>
        <w:spacing w:before="170"/>
        <w:ind w:left="108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</w:t>
      </w:r>
      <w:r w:rsidR="00DC4A0D" w:rsidRPr="00E46E48">
        <w:rPr>
          <w:rFonts w:asciiTheme="minorHAnsi" w:hAnsiTheme="minorHAnsi" w:cstheme="minorHAnsi"/>
          <w:sz w:val="24"/>
        </w:rPr>
        <w:t>tereny zagrożone osuwaniem się mas ziemnych?</w:t>
      </w:r>
    </w:p>
    <w:p w:rsidR="00E46E48" w:rsidRPr="00E46E48" w:rsidRDefault="00E46E48" w:rsidP="00E46E48">
      <w:pPr>
        <w:pStyle w:val="Akapitzlist"/>
        <w:widowControl w:val="0"/>
        <w:spacing w:before="170" w:line="200" w:lineRule="atLeast"/>
        <w:jc w:val="both"/>
        <w:rPr>
          <w:rFonts w:asciiTheme="minorHAnsi" w:hAnsiTheme="minorHAnsi" w:cstheme="minorHAnsi"/>
          <w:i/>
          <w:sz w:val="24"/>
        </w:rPr>
      </w:pPr>
      <w:r w:rsidRPr="00E46E48">
        <w:rPr>
          <w:rFonts w:asciiTheme="minorHAnsi" w:hAnsiTheme="minorHAnsi" w:cstheme="minorHAnsi"/>
          <w:i/>
          <w:sz w:val="24"/>
        </w:rPr>
        <w:t>Odpowiedź: Nie</w:t>
      </w:r>
    </w:p>
    <w:p w:rsidR="00E46E48" w:rsidRPr="00E46E48" w:rsidRDefault="00E46E48" w:rsidP="00DC4A0D">
      <w:pPr>
        <w:widowControl w:val="0"/>
        <w:spacing w:before="170"/>
        <w:ind w:left="1080"/>
        <w:rPr>
          <w:rFonts w:asciiTheme="minorHAnsi" w:hAnsiTheme="minorHAnsi" w:cstheme="minorHAnsi"/>
          <w:sz w:val="24"/>
        </w:rPr>
      </w:pPr>
    </w:p>
    <w:p w:rsidR="00E67958" w:rsidRPr="00C1609D" w:rsidRDefault="00E67958" w:rsidP="00E67958">
      <w:pPr>
        <w:pStyle w:val="Nagwek"/>
        <w:tabs>
          <w:tab w:val="clear" w:pos="4536"/>
          <w:tab w:val="clear" w:pos="9072"/>
        </w:tabs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F312D" w:rsidRPr="00E67958" w:rsidRDefault="006F312D">
      <w:pPr>
        <w:rPr>
          <w:sz w:val="24"/>
        </w:rPr>
      </w:pPr>
    </w:p>
    <w:sectPr w:rsidR="006F312D" w:rsidRPr="00E67958" w:rsidSect="00E67958">
      <w:foot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48" w:rsidRDefault="00264748" w:rsidP="00B7777B">
      <w:r>
        <w:separator/>
      </w:r>
    </w:p>
  </w:endnote>
  <w:endnote w:type="continuationSeparator" w:id="0">
    <w:p w:rsidR="00264748" w:rsidRDefault="00264748" w:rsidP="00B7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2028555175"/>
      <w:docPartObj>
        <w:docPartGallery w:val="Page Numbers (Bottom of Page)"/>
        <w:docPartUnique/>
      </w:docPartObj>
    </w:sdtPr>
    <w:sdtEndPr/>
    <w:sdtContent>
      <w:p w:rsidR="00E46E48" w:rsidRPr="00E46E48" w:rsidRDefault="00E46E4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46E4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46E48">
          <w:rPr>
            <w:rFonts w:eastAsiaTheme="minorEastAsia" w:cs="Times New Roman"/>
            <w:sz w:val="16"/>
            <w:szCs w:val="16"/>
          </w:rPr>
          <w:fldChar w:fldCharType="begin"/>
        </w:r>
        <w:r w:rsidRPr="00E46E48">
          <w:rPr>
            <w:sz w:val="16"/>
            <w:szCs w:val="16"/>
          </w:rPr>
          <w:instrText>PAGE    \* MERGEFORMAT</w:instrText>
        </w:r>
        <w:r w:rsidRPr="00E46E48">
          <w:rPr>
            <w:rFonts w:eastAsiaTheme="minorEastAsia" w:cs="Times New Roman"/>
            <w:sz w:val="16"/>
            <w:szCs w:val="16"/>
          </w:rPr>
          <w:fldChar w:fldCharType="separate"/>
        </w:r>
        <w:r w:rsidRPr="00E46E48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E46E4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46E48" w:rsidRDefault="00E46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48" w:rsidRDefault="00264748" w:rsidP="00B7777B">
      <w:r>
        <w:separator/>
      </w:r>
    </w:p>
  </w:footnote>
  <w:footnote w:type="continuationSeparator" w:id="0">
    <w:p w:rsidR="00264748" w:rsidRDefault="00264748" w:rsidP="00B7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0606698"/>
    <w:multiLevelType w:val="hybridMultilevel"/>
    <w:tmpl w:val="B240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7B"/>
    <w:rsid w:val="000226D0"/>
    <w:rsid w:val="0004485E"/>
    <w:rsid w:val="00050D59"/>
    <w:rsid w:val="00051D1E"/>
    <w:rsid w:val="00071924"/>
    <w:rsid w:val="000733CD"/>
    <w:rsid w:val="00092319"/>
    <w:rsid w:val="000F50E9"/>
    <w:rsid w:val="0016018E"/>
    <w:rsid w:val="0016284E"/>
    <w:rsid w:val="00195E63"/>
    <w:rsid w:val="001D4380"/>
    <w:rsid w:val="001D4943"/>
    <w:rsid w:val="00221C14"/>
    <w:rsid w:val="00264748"/>
    <w:rsid w:val="002A40F0"/>
    <w:rsid w:val="002A6A2A"/>
    <w:rsid w:val="002F74B6"/>
    <w:rsid w:val="00312C96"/>
    <w:rsid w:val="003504DE"/>
    <w:rsid w:val="004060F1"/>
    <w:rsid w:val="00487BDC"/>
    <w:rsid w:val="00513A7C"/>
    <w:rsid w:val="0054235C"/>
    <w:rsid w:val="0057783B"/>
    <w:rsid w:val="00591B10"/>
    <w:rsid w:val="005F4A47"/>
    <w:rsid w:val="00601CCE"/>
    <w:rsid w:val="00626BFF"/>
    <w:rsid w:val="006A2C2D"/>
    <w:rsid w:val="006F312D"/>
    <w:rsid w:val="007637C0"/>
    <w:rsid w:val="007A7E57"/>
    <w:rsid w:val="007C535F"/>
    <w:rsid w:val="007C5BE6"/>
    <w:rsid w:val="007D122F"/>
    <w:rsid w:val="007D49BA"/>
    <w:rsid w:val="007F5615"/>
    <w:rsid w:val="007F5AA4"/>
    <w:rsid w:val="00824AF6"/>
    <w:rsid w:val="008606AD"/>
    <w:rsid w:val="00874B46"/>
    <w:rsid w:val="008B7EB1"/>
    <w:rsid w:val="00910866"/>
    <w:rsid w:val="0092112F"/>
    <w:rsid w:val="00922B42"/>
    <w:rsid w:val="00957DC7"/>
    <w:rsid w:val="00984244"/>
    <w:rsid w:val="009B67D2"/>
    <w:rsid w:val="009C1F1B"/>
    <w:rsid w:val="00A4574D"/>
    <w:rsid w:val="00A54589"/>
    <w:rsid w:val="00A72F72"/>
    <w:rsid w:val="00AA2A14"/>
    <w:rsid w:val="00AF3475"/>
    <w:rsid w:val="00B62F06"/>
    <w:rsid w:val="00B74F4B"/>
    <w:rsid w:val="00B7777B"/>
    <w:rsid w:val="00BA2222"/>
    <w:rsid w:val="00BB0029"/>
    <w:rsid w:val="00BB59CD"/>
    <w:rsid w:val="00BB76C4"/>
    <w:rsid w:val="00BE795C"/>
    <w:rsid w:val="00BF5BEA"/>
    <w:rsid w:val="00C1609D"/>
    <w:rsid w:val="00C314FF"/>
    <w:rsid w:val="00C35930"/>
    <w:rsid w:val="00D0102F"/>
    <w:rsid w:val="00D2539D"/>
    <w:rsid w:val="00D45073"/>
    <w:rsid w:val="00D672EF"/>
    <w:rsid w:val="00D67C40"/>
    <w:rsid w:val="00DC4A0D"/>
    <w:rsid w:val="00DC4E43"/>
    <w:rsid w:val="00DF298E"/>
    <w:rsid w:val="00DF6A1B"/>
    <w:rsid w:val="00E13E0C"/>
    <w:rsid w:val="00E2789C"/>
    <w:rsid w:val="00E46E48"/>
    <w:rsid w:val="00E67958"/>
    <w:rsid w:val="00E70F28"/>
    <w:rsid w:val="00EA54F5"/>
    <w:rsid w:val="00EC023A"/>
    <w:rsid w:val="00EC3DF2"/>
    <w:rsid w:val="00F24CCD"/>
    <w:rsid w:val="00F3073F"/>
    <w:rsid w:val="00F467D9"/>
    <w:rsid w:val="00F63161"/>
    <w:rsid w:val="00F7208A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E91F"/>
  <w15:docId w15:val="{76B9FA80-1C80-4DE8-868A-365B4F1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77B"/>
    <w:pPr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221C14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7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B7777B"/>
  </w:style>
  <w:style w:type="paragraph" w:styleId="Stopka">
    <w:name w:val="footer"/>
    <w:basedOn w:val="Normalny"/>
    <w:link w:val="StopkaZnak"/>
    <w:uiPriority w:val="99"/>
    <w:unhideWhenUsed/>
    <w:rsid w:val="00B7777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7777B"/>
  </w:style>
  <w:style w:type="paragraph" w:styleId="Tekstdymka">
    <w:name w:val="Balloon Text"/>
    <w:basedOn w:val="Normalny"/>
    <w:link w:val="TekstdymkaZnak"/>
    <w:uiPriority w:val="99"/>
    <w:semiHidden/>
    <w:unhideWhenUsed/>
    <w:rsid w:val="00B7777B"/>
    <w:pPr>
      <w:suppressAutoHyphens w:val="0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B59CD"/>
    <w:pPr>
      <w:widowControl w:val="0"/>
      <w:suppressAutoHyphens w:val="0"/>
      <w:spacing w:after="120"/>
    </w:pPr>
    <w:rPr>
      <w:rFonts w:ascii="Courier New" w:eastAsia="Times New Roman" w:hAnsi="Courier New"/>
      <w:snapToGrid w:val="0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59CD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B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21C14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F1A57-807D-4BD9-AEA4-4A3082F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Bartczak</cp:lastModifiedBy>
  <cp:revision>2</cp:revision>
  <cp:lastPrinted>2018-11-19T12:29:00Z</cp:lastPrinted>
  <dcterms:created xsi:type="dcterms:W3CDTF">2018-11-19T12:57:00Z</dcterms:created>
  <dcterms:modified xsi:type="dcterms:W3CDTF">2018-11-19T12:57:00Z</dcterms:modified>
</cp:coreProperties>
</file>