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4C" w:rsidRPr="00DA1CDF" w:rsidRDefault="00DD564C" w:rsidP="00DA1C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6FA8" w:rsidRPr="00DA1CDF" w:rsidRDefault="006A733E" w:rsidP="00DA1CDF">
      <w:pPr>
        <w:ind w:left="5672"/>
        <w:jc w:val="right"/>
        <w:rPr>
          <w:rFonts w:asciiTheme="minorHAnsi" w:hAnsiTheme="minorHAnsi" w:cstheme="minorHAnsi"/>
          <w:sz w:val="22"/>
          <w:szCs w:val="22"/>
        </w:rPr>
      </w:pPr>
      <w:r w:rsidRPr="00DA1CDF">
        <w:rPr>
          <w:rFonts w:asciiTheme="minorHAnsi" w:hAnsiTheme="minorHAnsi" w:cstheme="minorHAnsi"/>
          <w:sz w:val="22"/>
          <w:szCs w:val="22"/>
        </w:rPr>
        <w:t xml:space="preserve">   </w:t>
      </w:r>
      <w:r w:rsidR="00250C93" w:rsidRPr="00DA1CDF">
        <w:rPr>
          <w:rFonts w:asciiTheme="minorHAnsi" w:hAnsiTheme="minorHAnsi" w:cstheme="minorHAnsi"/>
          <w:sz w:val="22"/>
          <w:szCs w:val="22"/>
        </w:rPr>
        <w:t xml:space="preserve">Parzęczew, dnia </w:t>
      </w:r>
      <w:r w:rsidR="009E4EC8" w:rsidRPr="00DA1CDF">
        <w:rPr>
          <w:rFonts w:asciiTheme="minorHAnsi" w:hAnsiTheme="minorHAnsi" w:cstheme="minorHAnsi"/>
          <w:sz w:val="22"/>
          <w:szCs w:val="22"/>
        </w:rPr>
        <w:t>27 kwietnia</w:t>
      </w:r>
      <w:r w:rsidR="00DD564C" w:rsidRPr="00DA1CDF">
        <w:rPr>
          <w:rFonts w:asciiTheme="minorHAnsi" w:hAnsiTheme="minorHAnsi" w:cstheme="minorHAnsi"/>
          <w:sz w:val="22"/>
          <w:szCs w:val="22"/>
        </w:rPr>
        <w:t xml:space="preserve"> </w:t>
      </w:r>
      <w:r w:rsidR="00250C93" w:rsidRPr="00DA1CDF">
        <w:rPr>
          <w:rFonts w:asciiTheme="minorHAnsi" w:hAnsiTheme="minorHAnsi" w:cstheme="minorHAnsi"/>
          <w:sz w:val="22"/>
          <w:szCs w:val="22"/>
        </w:rPr>
        <w:t>201</w:t>
      </w:r>
      <w:r w:rsidR="00DD564C" w:rsidRPr="00DA1CDF">
        <w:rPr>
          <w:rFonts w:asciiTheme="minorHAnsi" w:hAnsiTheme="minorHAnsi" w:cstheme="minorHAnsi"/>
          <w:sz w:val="22"/>
          <w:szCs w:val="22"/>
        </w:rPr>
        <w:t>8</w:t>
      </w:r>
      <w:r w:rsidR="00250C93" w:rsidRPr="00DA1CDF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4B6FA8" w:rsidRPr="00DA1CDF" w:rsidRDefault="004B6FA8" w:rsidP="00DA1CDF">
      <w:pPr>
        <w:pStyle w:val="Stopka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A4ADF" w:rsidRPr="00213AE2" w:rsidRDefault="007A4ADF" w:rsidP="007A4AD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13AE2">
        <w:rPr>
          <w:rFonts w:asciiTheme="minorHAnsi" w:hAnsiTheme="minorHAnsi" w:cstheme="minorHAnsi"/>
          <w:b/>
          <w:bCs/>
          <w:sz w:val="22"/>
          <w:szCs w:val="22"/>
        </w:rPr>
        <w:t xml:space="preserve">PYTANIA I WYJAŚNIENIA </w:t>
      </w:r>
    </w:p>
    <w:p w:rsidR="007A4ADF" w:rsidRPr="00213AE2" w:rsidRDefault="007A4ADF" w:rsidP="007A4AD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13AE2">
        <w:rPr>
          <w:rFonts w:asciiTheme="minorHAnsi" w:hAnsiTheme="minorHAnsi" w:cstheme="minorHAnsi"/>
          <w:b/>
          <w:bCs/>
          <w:sz w:val="22"/>
          <w:szCs w:val="22"/>
        </w:rPr>
        <w:t xml:space="preserve">DO SPECYFIKACJI WARUNKÓW ZAMÓWIENIA </w:t>
      </w:r>
    </w:p>
    <w:p w:rsidR="007A4ADF" w:rsidRPr="00213AE2" w:rsidRDefault="007A4ADF" w:rsidP="007A4AD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A4ADF" w:rsidRPr="00213AE2" w:rsidRDefault="007A4ADF" w:rsidP="007A4ADF">
      <w:pPr>
        <w:jc w:val="center"/>
        <w:rPr>
          <w:rFonts w:asciiTheme="minorHAnsi" w:hAnsiTheme="minorHAnsi" w:cstheme="minorHAnsi"/>
          <w:sz w:val="22"/>
          <w:szCs w:val="22"/>
        </w:rPr>
      </w:pPr>
      <w:r w:rsidRPr="00213AE2">
        <w:rPr>
          <w:rFonts w:asciiTheme="minorHAnsi" w:hAnsiTheme="minorHAnsi" w:cstheme="minorHAnsi"/>
          <w:sz w:val="22"/>
          <w:szCs w:val="22"/>
        </w:rPr>
        <w:t xml:space="preserve">w przetargu nieograniczonym </w:t>
      </w:r>
      <w:proofErr w:type="spellStart"/>
      <w:r w:rsidRPr="00213AE2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213AE2">
        <w:rPr>
          <w:rFonts w:asciiTheme="minorHAnsi" w:hAnsiTheme="minorHAnsi" w:cstheme="minorHAnsi"/>
          <w:sz w:val="22"/>
          <w:szCs w:val="22"/>
        </w:rPr>
        <w:t>:</w:t>
      </w:r>
    </w:p>
    <w:p w:rsidR="007A4ADF" w:rsidRPr="00213AE2" w:rsidRDefault="007A4ADF" w:rsidP="007A4AD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A4ADF" w:rsidRPr="00213AE2" w:rsidRDefault="007A4ADF" w:rsidP="007A4ADF">
      <w:pPr>
        <w:pStyle w:val="Tekstpodstawowy23"/>
        <w:jc w:val="center"/>
        <w:rPr>
          <w:rFonts w:asciiTheme="minorHAnsi" w:hAnsiTheme="minorHAnsi" w:cstheme="minorHAnsi"/>
          <w:sz w:val="22"/>
          <w:szCs w:val="22"/>
        </w:rPr>
      </w:pPr>
      <w:r w:rsidRPr="00213AE2">
        <w:rPr>
          <w:rFonts w:asciiTheme="minorHAnsi" w:eastAsia="Times New Roman" w:hAnsiTheme="minorHAnsi" w:cstheme="minorHAnsi"/>
          <w:color w:val="000000"/>
          <w:spacing w:val="-2"/>
          <w:sz w:val="22"/>
          <w:szCs w:val="22"/>
          <w:lang w:bidi="en-US"/>
        </w:rPr>
        <w:t xml:space="preserve">Budowa </w:t>
      </w:r>
      <w:r>
        <w:rPr>
          <w:rFonts w:asciiTheme="minorHAnsi" w:eastAsia="Times New Roman" w:hAnsiTheme="minorHAnsi" w:cstheme="minorHAnsi"/>
          <w:color w:val="000000"/>
          <w:spacing w:val="-2"/>
          <w:sz w:val="22"/>
          <w:szCs w:val="22"/>
          <w:lang w:bidi="en-US"/>
        </w:rPr>
        <w:t>infrastruktury rekreacyjnej w Chociszewie</w:t>
      </w:r>
      <w:r w:rsidRPr="00213AE2">
        <w:rPr>
          <w:rFonts w:asciiTheme="minorHAnsi" w:eastAsia="Times New Roman" w:hAnsiTheme="minorHAnsi" w:cstheme="minorHAnsi"/>
          <w:color w:val="000000"/>
          <w:spacing w:val="-2"/>
          <w:sz w:val="22"/>
          <w:szCs w:val="22"/>
          <w:lang w:bidi="en-US"/>
        </w:rPr>
        <w:t>.</w:t>
      </w:r>
    </w:p>
    <w:p w:rsidR="007A4ADF" w:rsidRPr="00213AE2" w:rsidRDefault="007A4ADF" w:rsidP="007A4ADF">
      <w:pPr>
        <w:pStyle w:val="Tekstpodstawowy23"/>
        <w:tabs>
          <w:tab w:val="left" w:pos="480"/>
        </w:tabs>
        <w:ind w:left="480" w:hanging="480"/>
        <w:jc w:val="center"/>
        <w:rPr>
          <w:rFonts w:asciiTheme="minorHAnsi" w:hAnsiTheme="minorHAnsi" w:cstheme="minorHAnsi"/>
          <w:sz w:val="22"/>
          <w:szCs w:val="22"/>
          <w:lang w:bidi="en-US"/>
        </w:rPr>
      </w:pPr>
    </w:p>
    <w:p w:rsidR="007A4ADF" w:rsidRPr="00213AE2" w:rsidRDefault="007A4ADF" w:rsidP="007A4ADF">
      <w:pPr>
        <w:jc w:val="center"/>
        <w:rPr>
          <w:rFonts w:asciiTheme="minorHAnsi" w:hAnsiTheme="minorHAnsi" w:cstheme="minorHAnsi"/>
          <w:sz w:val="22"/>
          <w:szCs w:val="22"/>
        </w:rPr>
      </w:pPr>
      <w:r w:rsidRPr="00213AE2">
        <w:rPr>
          <w:rFonts w:asciiTheme="minorHAnsi" w:hAnsiTheme="minorHAnsi" w:cstheme="minorHAnsi"/>
          <w:sz w:val="22"/>
          <w:szCs w:val="22"/>
        </w:rPr>
        <w:t xml:space="preserve">Numer ogłoszenia: </w:t>
      </w:r>
      <w:r>
        <w:rPr>
          <w:rFonts w:asciiTheme="minorHAnsi" w:hAnsiTheme="minorHAnsi" w:cstheme="minorHAnsi"/>
          <w:sz w:val="22"/>
          <w:szCs w:val="22"/>
        </w:rPr>
        <w:t>545529</w:t>
      </w:r>
      <w:r w:rsidRPr="00213AE2">
        <w:rPr>
          <w:rFonts w:asciiTheme="minorHAnsi" w:hAnsiTheme="minorHAnsi" w:cstheme="minorHAnsi"/>
          <w:sz w:val="22"/>
          <w:szCs w:val="22"/>
        </w:rPr>
        <w:t xml:space="preserve">-N-2018; data zamieszczania: </w:t>
      </w:r>
      <w:r>
        <w:rPr>
          <w:rFonts w:asciiTheme="minorHAnsi" w:hAnsiTheme="minorHAnsi" w:cstheme="minorHAnsi"/>
          <w:sz w:val="22"/>
          <w:szCs w:val="22"/>
        </w:rPr>
        <w:t>16.04</w:t>
      </w:r>
      <w:r w:rsidRPr="00213AE2">
        <w:rPr>
          <w:rFonts w:asciiTheme="minorHAnsi" w:hAnsiTheme="minorHAnsi" w:cstheme="minorHAnsi"/>
          <w:sz w:val="22"/>
          <w:szCs w:val="22"/>
        </w:rPr>
        <w:t>.2018 r.</w:t>
      </w:r>
    </w:p>
    <w:p w:rsidR="004B6FA8" w:rsidRPr="00DA1CDF" w:rsidRDefault="004B6FA8" w:rsidP="00DA1C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6FA8" w:rsidRPr="00DA1CDF" w:rsidRDefault="00250C93" w:rsidP="00DA1CDF">
      <w:pPr>
        <w:jc w:val="both"/>
        <w:rPr>
          <w:rFonts w:asciiTheme="minorHAnsi" w:hAnsiTheme="minorHAnsi" w:cstheme="minorHAnsi"/>
          <w:sz w:val="22"/>
          <w:szCs w:val="22"/>
        </w:rPr>
      </w:pPr>
      <w:r w:rsidRPr="00DA1CDF">
        <w:rPr>
          <w:rFonts w:asciiTheme="minorHAnsi" w:hAnsiTheme="minorHAnsi" w:cstheme="minorHAnsi"/>
          <w:sz w:val="22"/>
          <w:szCs w:val="22"/>
        </w:rPr>
        <w:tab/>
      </w:r>
      <w:bookmarkStart w:id="0" w:name="_Hlk505340615"/>
      <w:r w:rsidRPr="00DA1CDF">
        <w:rPr>
          <w:rFonts w:asciiTheme="minorHAnsi" w:hAnsiTheme="minorHAnsi" w:cstheme="minorHAnsi"/>
          <w:sz w:val="22"/>
          <w:szCs w:val="22"/>
        </w:rPr>
        <w:t>Na podst. art. 38, ust. 2 ustawy z dnia 29 stycznia 2004r. - Prawo zamówień publicznych (t.</w:t>
      </w:r>
      <w:r w:rsidR="00DD564C" w:rsidRPr="00DA1CDF">
        <w:rPr>
          <w:rFonts w:asciiTheme="minorHAnsi" w:hAnsiTheme="minorHAnsi" w:cstheme="minorHAnsi"/>
          <w:sz w:val="22"/>
          <w:szCs w:val="22"/>
        </w:rPr>
        <w:t xml:space="preserve"> </w:t>
      </w:r>
      <w:r w:rsidRPr="00DA1CDF">
        <w:rPr>
          <w:rFonts w:asciiTheme="minorHAnsi" w:hAnsiTheme="minorHAnsi" w:cstheme="minorHAnsi"/>
          <w:sz w:val="22"/>
          <w:szCs w:val="22"/>
        </w:rPr>
        <w:t>j. Dz. U.</w:t>
      </w:r>
      <w:r w:rsidR="008B5590" w:rsidRPr="00DA1CDF">
        <w:rPr>
          <w:rFonts w:asciiTheme="minorHAnsi" w:hAnsiTheme="minorHAnsi" w:cstheme="minorHAnsi"/>
          <w:sz w:val="22"/>
          <w:szCs w:val="22"/>
        </w:rPr>
        <w:br/>
      </w:r>
      <w:r w:rsidRPr="00DA1CDF">
        <w:rPr>
          <w:rFonts w:asciiTheme="minorHAnsi" w:hAnsiTheme="minorHAnsi" w:cstheme="minorHAnsi"/>
          <w:sz w:val="22"/>
          <w:szCs w:val="22"/>
        </w:rPr>
        <w:t>z 201</w:t>
      </w:r>
      <w:r w:rsidR="00DD564C" w:rsidRPr="00DA1CDF">
        <w:rPr>
          <w:rFonts w:asciiTheme="minorHAnsi" w:hAnsiTheme="minorHAnsi" w:cstheme="minorHAnsi"/>
          <w:sz w:val="22"/>
          <w:szCs w:val="22"/>
        </w:rPr>
        <w:t>7</w:t>
      </w:r>
      <w:r w:rsidRPr="00DA1CDF">
        <w:rPr>
          <w:rFonts w:asciiTheme="minorHAnsi" w:hAnsiTheme="minorHAnsi" w:cstheme="minorHAnsi"/>
          <w:sz w:val="22"/>
          <w:szCs w:val="22"/>
        </w:rPr>
        <w:t xml:space="preserve"> r. poz. </w:t>
      </w:r>
      <w:r w:rsidR="00DD564C" w:rsidRPr="00DA1CDF">
        <w:rPr>
          <w:rFonts w:asciiTheme="minorHAnsi" w:hAnsiTheme="minorHAnsi" w:cstheme="minorHAnsi"/>
          <w:sz w:val="22"/>
          <w:szCs w:val="22"/>
        </w:rPr>
        <w:t>1579</w:t>
      </w:r>
      <w:r w:rsidRPr="00DA1CDF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DA1CD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A1CDF">
        <w:rPr>
          <w:rFonts w:asciiTheme="minorHAnsi" w:hAnsiTheme="minorHAnsi" w:cstheme="minorHAnsi"/>
          <w:sz w:val="22"/>
          <w:szCs w:val="22"/>
        </w:rPr>
        <w:t>. zm.), przesyłam treść otrzymanych pytań do specyfikacji istotnych warunków zamówienia wraz z wyjaśnieniami:</w:t>
      </w:r>
    </w:p>
    <w:p w:rsidR="004B6FA8" w:rsidRPr="00DA1CDF" w:rsidRDefault="004B6FA8" w:rsidP="00DA1CD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56AC7" w:rsidRPr="00DA1CDF" w:rsidRDefault="00156AC7" w:rsidP="00156AC7">
      <w:pPr>
        <w:jc w:val="both"/>
        <w:rPr>
          <w:rFonts w:asciiTheme="minorHAnsi" w:hAnsiTheme="minorHAnsi" w:cstheme="minorHAnsi"/>
          <w:sz w:val="22"/>
          <w:szCs w:val="22"/>
        </w:rPr>
      </w:pPr>
      <w:r w:rsidRPr="00DA1CDF">
        <w:rPr>
          <w:rFonts w:asciiTheme="minorHAnsi" w:hAnsiTheme="minorHAnsi" w:cstheme="minorHAnsi"/>
          <w:sz w:val="22"/>
          <w:szCs w:val="22"/>
        </w:rPr>
        <w:t>Na podst. art. 38, ust. 2 ustawy z dnia 29 stycznia 2004r. - Prawo zamówień publicznych (t. j. Dz. U.</w:t>
      </w:r>
      <w:r w:rsidRPr="00DA1CDF">
        <w:rPr>
          <w:rFonts w:asciiTheme="minorHAnsi" w:hAnsiTheme="minorHAnsi" w:cstheme="minorHAnsi"/>
          <w:sz w:val="22"/>
          <w:szCs w:val="22"/>
        </w:rPr>
        <w:br/>
        <w:t xml:space="preserve">z 2017 r. poz. 1579 z </w:t>
      </w:r>
      <w:proofErr w:type="spellStart"/>
      <w:r w:rsidRPr="00DA1CD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A1CDF">
        <w:rPr>
          <w:rFonts w:asciiTheme="minorHAnsi" w:hAnsiTheme="minorHAnsi" w:cstheme="minorHAnsi"/>
          <w:sz w:val="22"/>
          <w:szCs w:val="22"/>
        </w:rPr>
        <w:t>. zm.), przesyłam treść otrzymanych pytań do specyfikacji istotnych warunków zamówienia wraz z wyjaśnieniami:</w:t>
      </w:r>
    </w:p>
    <w:p w:rsidR="00156AC7" w:rsidRPr="00DA1CDF" w:rsidRDefault="00156AC7" w:rsidP="00156A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56AC7" w:rsidRPr="00DA1CDF" w:rsidRDefault="00156AC7" w:rsidP="00156AC7">
      <w:pPr>
        <w:jc w:val="both"/>
        <w:rPr>
          <w:rFonts w:asciiTheme="minorHAnsi" w:hAnsiTheme="minorHAnsi" w:cstheme="minorHAnsi"/>
          <w:sz w:val="22"/>
          <w:szCs w:val="22"/>
        </w:rPr>
      </w:pPr>
      <w:r w:rsidRPr="00DA1CDF">
        <w:rPr>
          <w:rFonts w:asciiTheme="minorHAnsi" w:hAnsiTheme="minorHAnsi" w:cstheme="minorHAnsi"/>
          <w:b/>
          <w:bCs/>
          <w:sz w:val="22"/>
          <w:szCs w:val="22"/>
        </w:rPr>
        <w:t>Pytanie nr 1</w:t>
      </w:r>
    </w:p>
    <w:p w:rsidR="00156AC7" w:rsidRPr="00DA1CDF" w:rsidRDefault="00156AC7" w:rsidP="00156AC7">
      <w:pP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DA1CD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Projekt podaje wymagania dotyczące nawierzchni </w:t>
      </w:r>
      <w:proofErr w:type="spellStart"/>
      <w:r w:rsidRPr="00DA1CD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pu</w:t>
      </w:r>
      <w:proofErr w:type="spellEnd"/>
      <w:r w:rsidRPr="00DA1CD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typu NATRYSK w sposób niezgodny ze aktualnymi standardami w branży i obowiązującą normą.</w:t>
      </w:r>
    </w:p>
    <w:p w:rsidR="00156AC7" w:rsidRPr="00A85902" w:rsidRDefault="00156AC7" w:rsidP="00156AC7">
      <w:pP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DA1CD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Projekt podaje:</w:t>
      </w:r>
    </w:p>
    <w:p w:rsidR="00156AC7" w:rsidRPr="00A85902" w:rsidRDefault="00156AC7" w:rsidP="00156AC7">
      <w:pP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Boisko – konstrukcja</w:t>
      </w:r>
    </w:p>
    <w:p w:rsidR="00156AC7" w:rsidRDefault="00156AC7" w:rsidP="00156AC7">
      <w:pP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Zaprojektowano boisko na podbudowie trójwarstwowej, przepuszczalnej o wymiarach 42,0*23,0 m. (pole gry 39,0*20,0m.). Układ warstw konstrukcyjnych zgodnie z pkt. 6. Warstwa użytkowa musi posiadać ważną aprobatę techniczną lub rekomendację ITB na cały system, atest higieniczny PZH oraz parametry techniczne nie gorsze niż:</w:t>
      </w:r>
    </w:p>
    <w:p w:rsidR="00156AC7" w:rsidRDefault="00156AC7" w:rsidP="00156AC7">
      <w:pPr>
        <w:pStyle w:val="Akapitzlist"/>
        <w:numPr>
          <w:ilvl w:val="0"/>
          <w:numId w:val="5"/>
        </w:numP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Wytrzymałość na rozciąganie 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  <w:t xml:space="preserve">nie mniej niż 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  <w:t xml:space="preserve">0,60 </w:t>
      </w:r>
      <w:proofErr w:type="spellStart"/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MPa</w:t>
      </w:r>
      <w:proofErr w:type="spellEnd"/>
    </w:p>
    <w:p w:rsidR="00156AC7" w:rsidRDefault="00156AC7" w:rsidP="00156AC7">
      <w:pPr>
        <w:pStyle w:val="Akapitzlist"/>
        <w:numPr>
          <w:ilvl w:val="0"/>
          <w:numId w:val="5"/>
        </w:numP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Wydłużenie przy zerwaniu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  <w:t>nie mniej niż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  <w:t>60%</w:t>
      </w:r>
    </w:p>
    <w:p w:rsidR="00156AC7" w:rsidRDefault="00156AC7" w:rsidP="00156AC7">
      <w:pPr>
        <w:pStyle w:val="Akapitzlist"/>
        <w:numPr>
          <w:ilvl w:val="0"/>
          <w:numId w:val="5"/>
        </w:numP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Wytrzymałość na rozciąganie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  <w:t>nie mniej niż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  <w:t>110N</w:t>
      </w:r>
    </w:p>
    <w:p w:rsidR="00156AC7" w:rsidRDefault="00156AC7" w:rsidP="00156AC7">
      <w:pPr>
        <w:pStyle w:val="Akapitzlist"/>
        <w:numPr>
          <w:ilvl w:val="0"/>
          <w:numId w:val="5"/>
        </w:numP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Ścieralność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  <w:t>nie większa niż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  <w:t>0,15 mm</w:t>
      </w:r>
    </w:p>
    <w:p w:rsidR="00156AC7" w:rsidRPr="00A85902" w:rsidRDefault="00156AC7" w:rsidP="00156AC7">
      <w:pPr>
        <w:pStyle w:val="Akapitzlist"/>
        <w:numPr>
          <w:ilvl w:val="0"/>
          <w:numId w:val="5"/>
        </w:numP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Mrozoodporność oceniona zmianą masy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  <w:t xml:space="preserve">nie większa niż 0,50% </w:t>
      </w:r>
    </w:p>
    <w:p w:rsidR="00156AC7" w:rsidRPr="00DA1CDF" w:rsidRDefault="00156AC7" w:rsidP="00156AC7">
      <w:pP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DA1CD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Podane w projekcie parametry techniczne są niezgodnie z normą PN-EN 14877 – obowiązująca w Unii Europejskiej norma określająca wymagania dotyczące sportowych nawierzchni </w:t>
      </w:r>
      <w:proofErr w:type="spellStart"/>
      <w:r w:rsidRPr="00DA1CD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pu</w:t>
      </w:r>
      <w:proofErr w:type="spellEnd"/>
      <w:r w:rsidRPr="00DA1CD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otwartych obiektów sportowych.</w:t>
      </w:r>
    </w:p>
    <w:p w:rsidR="00156AC7" w:rsidRPr="00DA1CDF" w:rsidRDefault="00156AC7" w:rsidP="00156AC7">
      <w:pP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DA1CD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Poniżej przedstawiamy wymagania wg aktualnej normy PN-EN 14877:2014 dla nawierzchni </w:t>
      </w:r>
      <w:proofErr w:type="spellStart"/>
      <w:r w:rsidRPr="00DA1CD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pu</w:t>
      </w:r>
      <w:proofErr w:type="spellEnd"/>
      <w:r w:rsidRPr="00DA1CD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.</w:t>
      </w:r>
    </w:p>
    <w:p w:rsidR="00156AC7" w:rsidRPr="00DA1CDF" w:rsidRDefault="00156AC7" w:rsidP="00156AC7">
      <w:pP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DA1CD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9"/>
        <w:gridCol w:w="2915"/>
      </w:tblGrid>
      <w:tr w:rsidR="00156AC7" w:rsidRPr="00DA1CDF" w:rsidTr="00947F46"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C7" w:rsidRPr="00DA1CDF" w:rsidRDefault="00156AC7" w:rsidP="00947F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pl-PL" w:bidi="ar-SA"/>
              </w:rPr>
              <w:t>parametr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pl-PL" w:bidi="ar-SA"/>
              </w:rPr>
              <w:t xml:space="preserve">wartość wymagana wg normy 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pl-PL" w:bidi="ar-SA"/>
              </w:rPr>
              <w:t>PN-EN 14877:2014</w:t>
            </w:r>
          </w:p>
        </w:tc>
      </w:tr>
      <w:tr w:rsidR="00156AC7" w:rsidRPr="00DA1CDF" w:rsidTr="00947F46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C7" w:rsidRPr="00DA1CDF" w:rsidRDefault="00156AC7" w:rsidP="00947F46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Wytrzymałość na rozciąganie, N/mm</w:t>
            </w: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vertAlign w:val="superscript"/>
                <w:lang w:eastAsia="pl-PL" w:bidi="ar-SA"/>
              </w:rPr>
              <w:t>2</w:t>
            </w: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 xml:space="preserve"> (</w:t>
            </w:r>
            <w:proofErr w:type="spellStart"/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MPa</w:t>
            </w:r>
            <w:proofErr w:type="spellEnd"/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C7" w:rsidRPr="00DA1CDF" w:rsidRDefault="00156AC7" w:rsidP="00947F46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≥ 0,4</w:t>
            </w:r>
          </w:p>
        </w:tc>
      </w:tr>
      <w:tr w:rsidR="00156AC7" w:rsidRPr="00DA1CDF" w:rsidTr="00947F46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C7" w:rsidRPr="00DA1CDF" w:rsidRDefault="00156AC7" w:rsidP="00947F46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Wydłużenie podczas zerwania,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C7" w:rsidRPr="00DA1CDF" w:rsidRDefault="00156AC7" w:rsidP="00947F46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≥ 40</w:t>
            </w:r>
          </w:p>
        </w:tc>
      </w:tr>
      <w:tr w:rsidR="00156AC7" w:rsidRPr="00DA1CDF" w:rsidTr="00947F46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Tarcie/opór poślizgu, stopnie PTV: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- nawierzchnia sucha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- nawierzchnia mokra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 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80÷110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55÷110</w:t>
            </w:r>
          </w:p>
        </w:tc>
      </w:tr>
      <w:tr w:rsidR="00156AC7" w:rsidRPr="00DA1CDF" w:rsidTr="00947F46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C7" w:rsidRPr="00DA1CDF" w:rsidRDefault="00156AC7" w:rsidP="00947F46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Przepuszczalność wody, mm/</w:t>
            </w:r>
            <w:proofErr w:type="spellStart"/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godz</w:t>
            </w:r>
            <w:proofErr w:type="spellEnd"/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 xml:space="preserve"> (dotyczy tylko wersji przepuszczalnej dla wody)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C7" w:rsidRPr="00DA1CDF" w:rsidRDefault="00156AC7" w:rsidP="00947F46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≥ 150</w:t>
            </w:r>
          </w:p>
        </w:tc>
      </w:tr>
      <w:tr w:rsidR="00156AC7" w:rsidRPr="00DA1CDF" w:rsidTr="00947F46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C7" w:rsidRPr="00DA1CDF" w:rsidRDefault="00156AC7" w:rsidP="00947F46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 xml:space="preserve">Odporność na zużycie/ścieranie aparatem </w:t>
            </w:r>
            <w:proofErr w:type="spellStart"/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Tabera</w:t>
            </w:r>
            <w:proofErr w:type="spellEnd"/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C7" w:rsidRPr="00DA1CDF" w:rsidRDefault="00156AC7" w:rsidP="00947F46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≤ 4</w:t>
            </w:r>
          </w:p>
        </w:tc>
      </w:tr>
      <w:tr w:rsidR="00156AC7" w:rsidRPr="00DA1CDF" w:rsidTr="00947F46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Odporność po przyśpieszonym starzeniu: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- wytrzymałość na rozciąganie, N/mm²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- wydłużenie podczas zerwania, %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- amortyzacja, %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lastRenderedPageBreak/>
              <w:t xml:space="preserve">- </w:t>
            </w:r>
            <w:proofErr w:type="spellStart"/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multisport</w:t>
            </w:r>
            <w:proofErr w:type="spellEnd"/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- lekkoatletyczna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- odporność nawierzchni lekkoatletycznych na kolce: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- wytrzymałość na rozciąganie po kolcach, N/mm²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- zmniejszenie wytrzymałości, %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- wydłużenie podczas zerwania po kolcach, %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- zmniejszenie wydłużenia podczas zerwania,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lastRenderedPageBreak/>
              <w:t> 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≥ 0,4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≥ 40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 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lastRenderedPageBreak/>
              <w:t>35÷44 typ SA35÷44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35÷50 typ SA35÷50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 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≥ 0,4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≤ 20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≥ 40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≤ 20</w:t>
            </w:r>
          </w:p>
        </w:tc>
      </w:tr>
      <w:tr w:rsidR="00156AC7" w:rsidRPr="00DA1CDF" w:rsidTr="00947F46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lastRenderedPageBreak/>
              <w:t>Odporność po sztucznym starzeniu: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 xml:space="preserve">- odporność na zużycie (ścieranie </w:t>
            </w:r>
            <w:proofErr w:type="spellStart"/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Tabera</w:t>
            </w:r>
            <w:proofErr w:type="spellEnd"/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), mm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- zmiana barwy, stopnie skali szarej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 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≤ 4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≥ 3</w:t>
            </w:r>
          </w:p>
        </w:tc>
      </w:tr>
      <w:tr w:rsidR="00156AC7" w:rsidRPr="00DA1CDF" w:rsidTr="00947F46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Amortyzacja, %: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 xml:space="preserve">- </w:t>
            </w:r>
            <w:proofErr w:type="spellStart"/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multisport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 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35÷44 typ SA35÷44</w:t>
            </w:r>
          </w:p>
        </w:tc>
      </w:tr>
      <w:tr w:rsidR="00156AC7" w:rsidRPr="00DA1CDF" w:rsidTr="00947F46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Odkształcenie pionowe, mm: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 xml:space="preserve">- </w:t>
            </w:r>
            <w:proofErr w:type="spellStart"/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multisport</w:t>
            </w:r>
            <w:proofErr w:type="spellEnd"/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- lekkoatletyczna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 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≤ 6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≤ 3</w:t>
            </w:r>
          </w:p>
        </w:tc>
      </w:tr>
      <w:tr w:rsidR="00156AC7" w:rsidRPr="00DA1CDF" w:rsidTr="00947F46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Zachowanie się piłki odbitej pionowo:</w:t>
            </w:r>
          </w:p>
          <w:p w:rsidR="00156AC7" w:rsidRPr="00DA1CDF" w:rsidRDefault="00156AC7" w:rsidP="00947F46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 xml:space="preserve">- piłka koszykowa, m/% (w stosunku do betonu) </w:t>
            </w:r>
            <w:proofErr w:type="spellStart"/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multisport</w:t>
            </w:r>
            <w:proofErr w:type="spellEnd"/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 xml:space="preserve">   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 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≥ 0,89/≥ 85</w:t>
            </w:r>
          </w:p>
        </w:tc>
      </w:tr>
    </w:tbl>
    <w:p w:rsidR="00156AC7" w:rsidRPr="00A85902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Powyższe dowodzi, że wymagane przez Zamawiającego parametry są niezgodne z aktualną normą PN-EN 14877:2014.</w:t>
      </w:r>
    </w:p>
    <w:p w:rsidR="00156AC7" w:rsidRPr="00A85902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Projekt podaje parametry w oparciu o starą nomenklaturę ITB, która była stosowana przy rekomendacjach technicznych ITB, która już nie jest stosowana i nie jest kompatybilna z wytycznymi aktualnej normy PN-EN 14877:2014 (wg której badania wykonuje aktualnie również ITB).</w:t>
      </w:r>
    </w:p>
    <w:p w:rsidR="00156AC7" w:rsidRPr="00A85902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Informujemy, że aktualnie jedynym dokumentem dopuszczającym do stosowania nawierzchni </w:t>
      </w:r>
      <w:proofErr w:type="spellStart"/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pu</w:t>
      </w:r>
      <w:proofErr w:type="spellEnd"/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na terenie UE jest potwierdzenie zgodności z normą PN-EN 14877:2014, wydane przez niezależną instytucję do tego upoważnioną.</w:t>
      </w:r>
    </w:p>
    <w:p w:rsidR="00156AC7" w:rsidRPr="00A85902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Określenie wymagań dotyczących zamawianych produktów musi odnosić się do obiektywnie istniejących norm, do których mogą się stosować wszyscy producenci systemów nawierzchni </w:t>
      </w:r>
      <w:proofErr w:type="spellStart"/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pu</w:t>
      </w:r>
      <w:proofErr w:type="spellEnd"/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.  </w:t>
      </w:r>
    </w:p>
    <w:p w:rsidR="00156AC7" w:rsidRPr="00A85902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Informujemy, że nie wykonuje się na nawierzchnie sportowe (w tym nawierzchnie </w:t>
      </w:r>
      <w:proofErr w:type="spellStart"/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pu</w:t>
      </w:r>
      <w:proofErr w:type="spellEnd"/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) aprobat i rekomendacji technicznych ITB tylko badania na zgodność z norma PN-EN 14877:2014, dlatego wymaganie aprobaty lub rekomendacji technicznej ITB jest bezpodstawne. Wynika to z tego, że nawierzchnie sportowe (w tym </w:t>
      </w:r>
      <w:proofErr w:type="spellStart"/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pu</w:t>
      </w:r>
      <w:proofErr w:type="spellEnd"/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) nie były sklasyfikowane jako wyroby budowlane, na które jedynie były wydawane aprobaty lub rekomendacje techniczne ITB.</w:t>
      </w:r>
    </w:p>
    <w:p w:rsidR="00156AC7" w:rsidRPr="00A85902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Jakiś czas temu można było wykonywać rekomendacje techniczne ITB dobrowolnie.</w:t>
      </w:r>
    </w:p>
    <w:p w:rsidR="00156AC7" w:rsidRPr="00A85902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Jeśli nawet kiedyś jakaś nawierzchnia miała wykonaną aprobatę lub rekomendację techniczną ITB to nie może to być podstawą o określania wymagań dla przedmiotu zamówienia publicznego w sposób niezgodnych z aktualną normą.</w:t>
      </w:r>
    </w:p>
    <w:p w:rsidR="00156AC7" w:rsidRPr="00A85902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Określenie wymagań dotyczących zamawianych produktów musi odnosić się do obiektywnie istniejących norm, do których mogą się stosować wszyscy producenci systemów nawierzchni </w:t>
      </w:r>
      <w:proofErr w:type="spellStart"/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pu</w:t>
      </w:r>
      <w:proofErr w:type="spellEnd"/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.  </w:t>
      </w:r>
    </w:p>
    <w:p w:rsidR="00156AC7" w:rsidRPr="00A85902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Kuriozalnym jest stan rzeczy kiedy nawierzchnia </w:t>
      </w:r>
      <w:proofErr w:type="spellStart"/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pu</w:t>
      </w:r>
      <w:proofErr w:type="spellEnd"/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typu zamawianego czyli typu NATRYSK spełniająca wymagania normy PN-EN 14877:2014 i akceptowana we wszystkich krajach Unii Europejskiej, nie mogłaby być zastosowana w m. Chociszew tylko z powodu określenia wymagań przez Zamawiającego niezgodnie z obowiązującą w Unii Europejskiej normą.</w:t>
      </w:r>
    </w:p>
    <w:p w:rsidR="00156AC7" w:rsidRPr="00A85902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W związku z powyższym wnosimy o stosowną korektę i dopuszczenie nawierzchni poliuretanowych zamawianego typu (typu NATRYSK) posiadających:</w:t>
      </w:r>
    </w:p>
    <w:p w:rsidR="00156AC7" w:rsidRPr="00A85902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- Wyniki badań na zgodność z normą PN-EN 14877:2014 (obowiązujące parametry nawierzchni </w:t>
      </w:r>
      <w:proofErr w:type="spellStart"/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pu</w:t>
      </w:r>
      <w:proofErr w:type="spellEnd"/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)</w:t>
      </w:r>
    </w:p>
    <w:p w:rsidR="00156AC7" w:rsidRPr="00A85902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- Wyniki badań na zgodność z normą DIN 18035-6:2014 (bezpieczeństwo ekologiczne – zawartość substancji chemicznych)</w:t>
      </w:r>
    </w:p>
    <w:p w:rsidR="00156AC7" w:rsidRPr="00A85902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- Wyników badań WWA</w:t>
      </w:r>
    </w:p>
    <w:p w:rsidR="00156AC7" w:rsidRPr="00A85902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- Atest higieniczny PZH</w:t>
      </w:r>
    </w:p>
    <w:p w:rsidR="00156AC7" w:rsidRPr="00A85902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- Karta techniczna potwierdzona przez producenta</w:t>
      </w:r>
    </w:p>
    <w:p w:rsidR="00156AC7" w:rsidRPr="00A85902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- Autoryzacja producenta nawierzchni poliuretanowej, wystawiona dla wykonawcy na realizowaną inwestycję wraz z potwierdzeniem gwarancji udzielonej przez producenta na tą nawierzchnię.</w:t>
      </w:r>
    </w:p>
    <w:p w:rsidR="00156AC7" w:rsidRPr="00A85902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lastRenderedPageBreak/>
        <w:t xml:space="preserve">Zaznaczamy, że nie chodzi o to aby Zamawiający obniżył jakość zamawianej nawierzchni </w:t>
      </w:r>
      <w:proofErr w:type="spellStart"/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pu</w:t>
      </w:r>
      <w:proofErr w:type="spellEnd"/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tylko o to aby opisał wymagania dotyczące nawierzchni w sposób zgodny z obowiązującą w Unii Europejskiej normą PN-EN 14877:2014. </w:t>
      </w:r>
    </w:p>
    <w:p w:rsidR="00156AC7" w:rsidRPr="00A85902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Wyprzedzając ewentualne stanowisko Zamawiającego, że podane w projekcie wymagania są minimalne informujemy, że takie założenie jest błędne ponieważ wymagania musza się odnosić do aktualnej normy dla nawierzchni </w:t>
      </w:r>
      <w:proofErr w:type="spellStart"/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pu</w:t>
      </w:r>
      <w:proofErr w:type="spellEnd"/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a Zamawiający nie może stawiać się w roli decydenta ponad normą i wprowadzać innych niezgodną z nią wymagań.</w:t>
      </w:r>
    </w:p>
    <w:p w:rsidR="00156AC7" w:rsidRDefault="00156AC7" w:rsidP="00156AC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:rsidR="00156AC7" w:rsidRPr="00090C9B" w:rsidRDefault="00156AC7" w:rsidP="00156AC7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90C9B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u w:val="single"/>
        </w:rPr>
        <w:t>Odpowiedź:</w:t>
      </w:r>
    </w:p>
    <w:p w:rsidR="00156AC7" w:rsidRPr="00090C9B" w:rsidRDefault="00156AC7" w:rsidP="00156AC7">
      <w:pPr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</w:pPr>
      <w:r w:rsidRPr="00090C9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 xml:space="preserve">Nawierzchnia poliuretanowa. W przypadku braku spójności w zakresie minimalnych parametrów techniczno-użytkowych pomiędzy zapisami w projekcie a aktualnie obowiązującymi normami, Zamawiający informuje, iż należy stosować wytyczne zgodnie z normami obowiązującymi. Tym samym Zamawiający dopuści do zastosowania przez </w:t>
      </w:r>
      <w:r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Wykonawc</w:t>
      </w:r>
      <w:r w:rsidRPr="00090C9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 xml:space="preserve">ów takiej nawierzchni poliuretanowej, która obecnie obowiązujące zapisy normowe spełni i wpisuje się w założenia projektowe i warunki terenowe dla tego zadania. Zamawiający dopuszcza tez przedłożenie badań równoważnych, potwierdzających dopuszczenie i stosowanie danego produktu na rynku polskim. Zasadą generalną Zamawiającego jest dopuszczenie wszystkich produktów które spełniają warunki określone w Prawie Budowlanym oraz unormowań odrębnych, w zakresie stosowania, montażu i użytkowania materiałów budowlanych i sportowych. </w:t>
      </w:r>
    </w:p>
    <w:p w:rsidR="00156AC7" w:rsidRPr="00A85902" w:rsidRDefault="00156AC7" w:rsidP="00156AC7">
      <w:pPr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:rsidR="00156AC7" w:rsidRPr="00DA1CDF" w:rsidRDefault="00156AC7" w:rsidP="00156AC7">
      <w:pPr>
        <w:jc w:val="both"/>
        <w:rPr>
          <w:rFonts w:asciiTheme="minorHAnsi" w:hAnsiTheme="minorHAnsi" w:cstheme="minorHAnsi"/>
          <w:sz w:val="22"/>
          <w:szCs w:val="22"/>
        </w:rPr>
      </w:pPr>
      <w:r w:rsidRPr="00DA1CDF">
        <w:rPr>
          <w:rFonts w:asciiTheme="minorHAnsi" w:hAnsiTheme="minorHAnsi" w:cstheme="minorHAnsi"/>
          <w:b/>
          <w:bCs/>
          <w:sz w:val="22"/>
          <w:szCs w:val="22"/>
        </w:rPr>
        <w:t>Pytanie nr 2</w:t>
      </w:r>
    </w:p>
    <w:p w:rsidR="00156AC7" w:rsidRPr="00DA1CDF" w:rsidRDefault="00156AC7" w:rsidP="00156AC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1C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Proszę o potwierdzenie, że nawierzchnia </w:t>
      </w:r>
      <w:proofErr w:type="spellStart"/>
      <w:r w:rsidRPr="00DA1CDF">
        <w:rPr>
          <w:rFonts w:asciiTheme="minorHAnsi" w:hAnsiTheme="minorHAnsi" w:cstheme="minorHAnsi"/>
          <w:color w:val="000000" w:themeColor="text1"/>
          <w:sz w:val="22"/>
          <w:szCs w:val="22"/>
        </w:rPr>
        <w:t>pu</w:t>
      </w:r>
      <w:proofErr w:type="spellEnd"/>
      <w:r w:rsidRPr="00DA1C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 być w kolorze ceglasto-czerwonym.</w:t>
      </w:r>
    </w:p>
    <w:p w:rsidR="00156AC7" w:rsidRPr="00DA1CDF" w:rsidRDefault="00156AC7" w:rsidP="00156AC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:rsidR="00156AC7" w:rsidRPr="00DA1CDF" w:rsidRDefault="00156AC7" w:rsidP="00156AC7">
      <w:pPr>
        <w:jc w:val="both"/>
        <w:rPr>
          <w:rFonts w:asciiTheme="minorHAnsi" w:hAnsiTheme="minorHAnsi" w:cstheme="minorHAnsi"/>
          <w:sz w:val="22"/>
          <w:szCs w:val="22"/>
        </w:rPr>
      </w:pPr>
      <w:r w:rsidRPr="00DA1CD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Odpowiedź:</w:t>
      </w:r>
    </w:p>
    <w:p w:rsidR="00156AC7" w:rsidRPr="00DA1CDF" w:rsidRDefault="00156AC7" w:rsidP="00156AC7">
      <w:pPr>
        <w:jc w:val="both"/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</w:pPr>
      <w:r w:rsidRPr="00DA1CDF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t>Kolor nawierzchni poliuretanowej został określony w specyfikacji jako ceglasto-czerwony. Zamierzeniem Zamawiającego jest uzyskanie nawierzchni poliuretanowej w kolorze jasnym, z palety barw pomiędzy czerwonym a ceglasto-czerwonym, maksymalnie zbliżonym do koloru ceglasto-czerwonego.</w:t>
      </w:r>
    </w:p>
    <w:p w:rsidR="00156AC7" w:rsidRPr="00DA1CDF" w:rsidRDefault="00156AC7" w:rsidP="00156AC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56AC7" w:rsidRDefault="00156AC7" w:rsidP="00156A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A1CDF">
        <w:rPr>
          <w:rFonts w:asciiTheme="minorHAnsi" w:hAnsiTheme="minorHAnsi" w:cstheme="minorHAnsi"/>
          <w:b/>
          <w:bCs/>
          <w:sz w:val="22"/>
          <w:szCs w:val="22"/>
        </w:rPr>
        <w:t>Pytanie nr 3</w:t>
      </w:r>
    </w:p>
    <w:p w:rsidR="00156AC7" w:rsidRPr="00DA1CDF" w:rsidRDefault="00156AC7" w:rsidP="00156AC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związku z nieuczciwymi praktykami stosowania do wierzchniej warstwy nawierzchni sportowej </w:t>
      </w:r>
      <w:proofErr w:type="spellStart"/>
      <w:r>
        <w:rPr>
          <w:rFonts w:asciiTheme="minorHAnsi" w:hAnsiTheme="minorHAnsi" w:cstheme="minorHAnsi"/>
          <w:sz w:val="22"/>
          <w:szCs w:val="22"/>
        </w:rPr>
        <w:t>pu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granulatów z recyklingu barwionych powierzchniowo, proszę o potwierdzenie, że Zamawiający wymaga wykonania wierzchniej warstwy nawierzchni sportowej </w:t>
      </w:r>
      <w:proofErr w:type="spellStart"/>
      <w:r>
        <w:rPr>
          <w:rFonts w:asciiTheme="minorHAnsi" w:hAnsiTheme="minorHAnsi" w:cstheme="minorHAnsi"/>
          <w:sz w:val="22"/>
          <w:szCs w:val="22"/>
        </w:rPr>
        <w:t>pu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zgodnie z technologią przy użyciu granulatu EPDM z pierwszej produkcji i nie dopuszcza stosowania barwionych granulatów z recyklingu.</w:t>
      </w:r>
    </w:p>
    <w:p w:rsidR="00156AC7" w:rsidRDefault="00156AC7" w:rsidP="00156AC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:rsidR="00156AC7" w:rsidRPr="00DA1CDF" w:rsidRDefault="00156AC7" w:rsidP="00156AC7">
      <w:pPr>
        <w:jc w:val="both"/>
        <w:rPr>
          <w:rFonts w:asciiTheme="minorHAnsi" w:hAnsiTheme="minorHAnsi" w:cstheme="minorHAnsi"/>
          <w:sz w:val="22"/>
          <w:szCs w:val="22"/>
        </w:rPr>
      </w:pPr>
      <w:r w:rsidRPr="00DA1CD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Odpowiedź:</w:t>
      </w:r>
    </w:p>
    <w:p w:rsidR="00156AC7" w:rsidRPr="00DA1CDF" w:rsidRDefault="00156AC7" w:rsidP="00156AC7">
      <w:pPr>
        <w:jc w:val="both"/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</w:pPr>
      <w:r w:rsidRPr="00DA1CDF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t xml:space="preserve">Zasadą generalną Zamawiającego jest dopuszczenie tylko takich produktów i technologii, które spełniają warunki określone w Prawie Budowlanym oraz w unormowaniach odrębnych, w zakresie stosowania, montażu i użytkowania materiałów budowlanych i sportowych. Zaś obowiązkiem </w:t>
      </w:r>
      <w:r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t>Wykonawcy</w:t>
      </w:r>
      <w:r w:rsidRPr="00DA1CDF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t xml:space="preserve"> jest przestrzeganie stosownych zapisów prawnych i stosowanie tylko takich produktów i technologii,  które są prawnie dopuszczone do obrotu i stosowania.</w:t>
      </w:r>
    </w:p>
    <w:p w:rsidR="00156AC7" w:rsidRPr="007C70BC" w:rsidRDefault="00156AC7" w:rsidP="00156AC7">
      <w:pPr>
        <w:jc w:val="both"/>
        <w:rPr>
          <w:rFonts w:asciiTheme="minorHAnsi" w:eastAsia="Times New Roman" w:hAnsiTheme="minorHAnsi" w:cstheme="minorHAnsi"/>
          <w:i/>
          <w:color w:val="0070C0"/>
          <w:sz w:val="22"/>
          <w:szCs w:val="22"/>
          <w:lang w:eastAsia="pl-PL"/>
        </w:rPr>
      </w:pPr>
    </w:p>
    <w:p w:rsidR="00156AC7" w:rsidRPr="00224338" w:rsidRDefault="00156AC7" w:rsidP="00156AC7">
      <w:p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24338">
        <w:rPr>
          <w:rFonts w:asciiTheme="minorHAnsi" w:hAnsiTheme="minorHAnsi" w:cstheme="minorHAnsi"/>
          <w:b/>
          <w:bCs/>
          <w:color w:val="auto"/>
          <w:sz w:val="22"/>
          <w:szCs w:val="22"/>
        </w:rPr>
        <w:t>Pytanie nr 4</w:t>
      </w:r>
    </w:p>
    <w:p w:rsidR="00156AC7" w:rsidRPr="00224338" w:rsidRDefault="00156AC7" w:rsidP="00156AC7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4338">
        <w:rPr>
          <w:rFonts w:asciiTheme="minorHAnsi" w:hAnsiTheme="minorHAnsi" w:cstheme="minorHAnsi"/>
          <w:color w:val="auto"/>
          <w:sz w:val="22"/>
          <w:szCs w:val="22"/>
        </w:rPr>
        <w:t>Proszę o potwierdzenie, że za termin zakończenia robót budowlanych uznaje się datę pisemnego zgłoszenia wykonawcy Zamawiającemu zakończenia robót.</w:t>
      </w:r>
    </w:p>
    <w:p w:rsidR="00156AC7" w:rsidRPr="00224338" w:rsidRDefault="00156AC7" w:rsidP="00156AC7">
      <w:pPr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u w:val="single"/>
        </w:rPr>
      </w:pPr>
      <w:r w:rsidRPr="00224338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u w:val="single"/>
        </w:rPr>
        <w:t>Odpowiedź:</w:t>
      </w:r>
    </w:p>
    <w:p w:rsidR="00156AC7" w:rsidRPr="00224338" w:rsidRDefault="00156AC7" w:rsidP="00156AC7">
      <w:pPr>
        <w:jc w:val="both"/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</w:pPr>
      <w:r w:rsidRPr="00224338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 xml:space="preserve">Terminem zakończenia robót budowlanych jest data 31.08.2018 r. Gotowość robót budowlanych do odbioru jest potwierdzona przez Inspektora Nadzoru. </w:t>
      </w:r>
    </w:p>
    <w:p w:rsidR="00156AC7" w:rsidRPr="00575FF0" w:rsidRDefault="00156AC7" w:rsidP="00156AC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56AC7" w:rsidRPr="00DA1CDF" w:rsidRDefault="00156AC7" w:rsidP="00156AC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1CDF">
        <w:rPr>
          <w:rFonts w:asciiTheme="minorHAnsi" w:hAnsiTheme="minorHAnsi" w:cstheme="minorHAnsi"/>
          <w:b/>
          <w:sz w:val="22"/>
          <w:szCs w:val="22"/>
        </w:rPr>
        <w:t>Pytanie nr 5</w:t>
      </w:r>
    </w:p>
    <w:p w:rsidR="00156AC7" w:rsidRPr="00DA1CDF" w:rsidRDefault="00156AC7" w:rsidP="00156AC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Proszę</w:t>
      </w:r>
      <w:proofErr w:type="spellEnd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o </w:t>
      </w:r>
      <w:proofErr w:type="spellStart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potwierdzenie</w:t>
      </w:r>
      <w:proofErr w:type="spellEnd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że</w:t>
      </w:r>
      <w:proofErr w:type="spellEnd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Zamawiający</w:t>
      </w:r>
      <w:proofErr w:type="spellEnd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udostepnił</w:t>
      </w:r>
      <w:proofErr w:type="spellEnd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całą</w:t>
      </w:r>
      <w:proofErr w:type="spellEnd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dokumentację</w:t>
      </w:r>
      <w:proofErr w:type="spellEnd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projektową</w:t>
      </w:r>
      <w:proofErr w:type="spellEnd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techniczną</w:t>
      </w:r>
      <w:proofErr w:type="spellEnd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niezbędną</w:t>
      </w:r>
      <w:proofErr w:type="spellEnd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do </w:t>
      </w:r>
      <w:proofErr w:type="spellStart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wykonania</w:t>
      </w:r>
      <w:proofErr w:type="spellEnd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przedmiotu</w:t>
      </w:r>
      <w:proofErr w:type="spellEnd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zamówienia</w:t>
      </w:r>
      <w:proofErr w:type="spellEnd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oraz</w:t>
      </w:r>
      <w:proofErr w:type="spellEnd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że</w:t>
      </w:r>
      <w:proofErr w:type="spellEnd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dokumentacja</w:t>
      </w:r>
      <w:proofErr w:type="spellEnd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ta jest </w:t>
      </w:r>
      <w:proofErr w:type="spellStart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kompletna</w:t>
      </w:r>
      <w:proofErr w:type="spellEnd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o </w:t>
      </w:r>
      <w:proofErr w:type="spellStart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odzwierciedla</w:t>
      </w:r>
      <w:proofErr w:type="spellEnd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stan</w:t>
      </w:r>
      <w:proofErr w:type="spellEnd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faktyczny</w:t>
      </w:r>
      <w:proofErr w:type="spellEnd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w </w:t>
      </w:r>
      <w:proofErr w:type="spellStart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zakresie</w:t>
      </w:r>
      <w:proofErr w:type="spellEnd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warunków</w:t>
      </w:r>
      <w:proofErr w:type="spellEnd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realizacji</w:t>
      </w:r>
      <w:proofErr w:type="spellEnd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zamówienia</w:t>
      </w:r>
      <w:proofErr w:type="spellEnd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zaś</w:t>
      </w:r>
      <w:proofErr w:type="spellEnd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brak</w:t>
      </w:r>
      <w:proofErr w:type="spellEnd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jakichkowliek</w:t>
      </w:r>
      <w:proofErr w:type="spellEnd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dokumentów</w:t>
      </w:r>
      <w:proofErr w:type="spellEnd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istotnych</w:t>
      </w:r>
      <w:proofErr w:type="spellEnd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dla</w:t>
      </w:r>
      <w:proofErr w:type="spellEnd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oceny</w:t>
      </w:r>
      <w:proofErr w:type="spellEnd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warunków</w:t>
      </w:r>
      <w:proofErr w:type="spellEnd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realizacji</w:t>
      </w:r>
      <w:proofErr w:type="spellEnd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Inwestycji</w:t>
      </w:r>
      <w:proofErr w:type="spellEnd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nie</w:t>
      </w:r>
      <w:proofErr w:type="spellEnd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obciąża</w:t>
      </w:r>
      <w:proofErr w:type="spellEnd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Wykonawcy</w:t>
      </w:r>
      <w:proofErr w:type="spellEnd"/>
      <w:r w:rsidRPr="00DA1C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</w:t>
      </w:r>
    </w:p>
    <w:p w:rsidR="00156AC7" w:rsidRPr="00DA1CDF" w:rsidRDefault="00156AC7" w:rsidP="00156AC7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156AC7" w:rsidRPr="00DA1CDF" w:rsidRDefault="00156AC7" w:rsidP="00156AC7">
      <w:pPr>
        <w:jc w:val="both"/>
        <w:rPr>
          <w:rFonts w:asciiTheme="minorHAnsi" w:hAnsiTheme="minorHAnsi" w:cstheme="minorHAnsi"/>
          <w:sz w:val="22"/>
          <w:szCs w:val="22"/>
        </w:rPr>
      </w:pPr>
      <w:r w:rsidRPr="00DA1CD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Odpowiedź:</w:t>
      </w:r>
    </w:p>
    <w:p w:rsidR="00156AC7" w:rsidRPr="00DA1CDF" w:rsidRDefault="00156AC7" w:rsidP="00156AC7">
      <w:pPr>
        <w:jc w:val="both"/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</w:pPr>
      <w:r w:rsidRPr="00DA1CDF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lastRenderedPageBreak/>
        <w:t xml:space="preserve">Zamawiający zamieścił pełną dokumentację jaką dysponuje w zakresie ww. zamówienia. Rolą </w:t>
      </w:r>
      <w:r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t>Wykonawcy</w:t>
      </w:r>
      <w:r w:rsidRPr="00DA1CDF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t xml:space="preserve"> jest dołożenie należytej staranności w ocenie załączonych dokumentów czy wykonania wizji lokalnej w terenie, aby prawidłowo sporządzić złożoną ofertę na realizację zamówienia.</w:t>
      </w:r>
    </w:p>
    <w:p w:rsidR="00156AC7" w:rsidRPr="00DA1CDF" w:rsidRDefault="00156AC7" w:rsidP="00156AC7">
      <w:pPr>
        <w:jc w:val="both"/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</w:pPr>
    </w:p>
    <w:p w:rsidR="00156AC7" w:rsidRDefault="00156AC7" w:rsidP="00156A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505338651"/>
    </w:p>
    <w:p w:rsidR="00156AC7" w:rsidRPr="00DA1CDF" w:rsidRDefault="00156AC7" w:rsidP="00156A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A1CDF">
        <w:rPr>
          <w:rFonts w:asciiTheme="minorHAnsi" w:hAnsiTheme="minorHAnsi" w:cstheme="minorHAnsi"/>
          <w:b/>
          <w:bCs/>
          <w:sz w:val="22"/>
          <w:szCs w:val="22"/>
        </w:rPr>
        <w:t>Pytanie nr 6</w:t>
      </w:r>
    </w:p>
    <w:p w:rsidR="00156AC7" w:rsidRPr="00DA1CDF" w:rsidRDefault="00156AC7" w:rsidP="00156AC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1C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Proszę o potwierdzenie, że Zamawiający dysponuje wszelkimi wymaganymi prawem decyzjami administracyjnymi oraz uzgodnieniami niezbędnymi w celu wykonania zamówienia, które zachowują ważność na okres zgodny z wymaganym terminem realizacji, a skutki ewentualnych braków w tym zakresie nie obciążają Wykonawcy. </w:t>
      </w:r>
    </w:p>
    <w:p w:rsidR="00156AC7" w:rsidRPr="00DA1CDF" w:rsidRDefault="00156AC7" w:rsidP="00156AC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:rsidR="00156AC7" w:rsidRPr="00DA1CDF" w:rsidRDefault="00156AC7" w:rsidP="00156AC7">
      <w:pPr>
        <w:jc w:val="both"/>
        <w:rPr>
          <w:rFonts w:asciiTheme="minorHAnsi" w:hAnsiTheme="minorHAnsi" w:cstheme="minorHAnsi"/>
          <w:sz w:val="22"/>
          <w:szCs w:val="22"/>
        </w:rPr>
      </w:pPr>
      <w:r w:rsidRPr="00DA1CD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Odpowiedź:</w:t>
      </w:r>
    </w:p>
    <w:p w:rsidR="00156AC7" w:rsidRPr="00DA1CDF" w:rsidRDefault="00156AC7" w:rsidP="00156AC7">
      <w:pPr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pl-PL"/>
        </w:rPr>
      </w:pPr>
      <w:r w:rsidRPr="00DA1CDF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pl-PL"/>
        </w:rPr>
        <w:t>Przedmiot zamówienia realizowany będzie w trybie zgłoszenia robót we właściwym  Starostwie Powiatowym. Zamawiający dokonał takiego zgłoszenia w Starostwie Powiatowym w Zgierzu,  nie otrzymał sprzeciwu na ich wykonanie.</w:t>
      </w:r>
    </w:p>
    <w:p w:rsidR="00156AC7" w:rsidRPr="00DA1CDF" w:rsidRDefault="00156AC7" w:rsidP="00156AC7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bookmarkEnd w:id="1"/>
    <w:p w:rsidR="00156AC7" w:rsidRPr="00DA1CDF" w:rsidRDefault="00156AC7" w:rsidP="00156A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A1CDF">
        <w:rPr>
          <w:rFonts w:asciiTheme="minorHAnsi" w:hAnsiTheme="minorHAnsi" w:cstheme="minorHAnsi"/>
          <w:b/>
          <w:bCs/>
          <w:sz w:val="22"/>
          <w:szCs w:val="22"/>
        </w:rPr>
        <w:t>Pytanie nr 7</w:t>
      </w:r>
    </w:p>
    <w:p w:rsidR="00156AC7" w:rsidRPr="00DA1CDF" w:rsidRDefault="00156AC7" w:rsidP="00156AC7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DA1CDF">
        <w:rPr>
          <w:rFonts w:asciiTheme="minorHAnsi" w:hAnsiTheme="minorHAnsi" w:cstheme="minorHAnsi"/>
          <w:color w:val="000000" w:themeColor="text1"/>
          <w:sz w:val="22"/>
          <w:szCs w:val="22"/>
        </w:rPr>
        <w:t>Proszę o potwierdzenie, że zakres robót jest zgodny z zamieszczonym przedmiarem robót.</w:t>
      </w:r>
    </w:p>
    <w:p w:rsidR="00156AC7" w:rsidRPr="00DA1CDF" w:rsidRDefault="00156AC7" w:rsidP="00156AC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:rsidR="00156AC7" w:rsidRPr="00DA1CDF" w:rsidRDefault="00156AC7" w:rsidP="00156AC7">
      <w:pPr>
        <w:jc w:val="both"/>
        <w:rPr>
          <w:rFonts w:asciiTheme="minorHAnsi" w:hAnsiTheme="minorHAnsi" w:cstheme="minorHAnsi"/>
          <w:sz w:val="22"/>
          <w:szCs w:val="22"/>
        </w:rPr>
      </w:pPr>
      <w:r w:rsidRPr="00DA1CD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Odpowiedź:</w:t>
      </w:r>
    </w:p>
    <w:p w:rsidR="00156AC7" w:rsidRPr="00DA1CDF" w:rsidRDefault="00156AC7" w:rsidP="00156AC7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DA1CDF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t xml:space="preserve">Przedmiot zamówienia należy wykonać zgodnie z opracowaną dokumentacją budowlaną oraz zasadami wiedzy i sztuki budowlanej. Przedmiar robót jest jedynie elementem pomocniczym, umożliwiającym </w:t>
      </w:r>
      <w:r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t>Wykonawcy</w:t>
      </w:r>
      <w:r w:rsidRPr="00DA1CDF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t xml:space="preserve"> złożenie prawidłowej oferty</w:t>
      </w:r>
      <w:r w:rsidRPr="00DA1CDF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.</w:t>
      </w:r>
    </w:p>
    <w:p w:rsidR="00156AC7" w:rsidRPr="00DA1CDF" w:rsidRDefault="00156AC7" w:rsidP="00156AC7">
      <w:pPr>
        <w:ind w:firstLine="709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156AC7" w:rsidRPr="00DA1CDF" w:rsidRDefault="00156AC7" w:rsidP="00156A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A1CDF">
        <w:rPr>
          <w:rFonts w:asciiTheme="minorHAnsi" w:hAnsiTheme="minorHAnsi" w:cstheme="minorHAnsi"/>
          <w:b/>
          <w:bCs/>
          <w:sz w:val="22"/>
          <w:szCs w:val="22"/>
        </w:rPr>
        <w:t>Pytanie nr 8</w:t>
      </w:r>
    </w:p>
    <w:p w:rsidR="00156AC7" w:rsidRPr="00E76F73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E76F73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Projekt umowy w § 15 pkt 3 2) 1) podaje okoliczności zmiany umowy w zakresie zmiany terminu wykonania zamówienia:</w:t>
      </w:r>
    </w:p>
    <w:p w:rsidR="00156AC7" w:rsidRPr="00E76F73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E76F73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wystąpienia niekorzystnych warunków atmosferycznych, o których mowa poniżej:</w:t>
      </w:r>
    </w:p>
    <w:p w:rsidR="00156AC7" w:rsidRPr="00E76F73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E76F73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- temperatura gruntu niższa niż +5° C;</w:t>
      </w:r>
    </w:p>
    <w:p w:rsidR="00156AC7" w:rsidRPr="00E76F73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E76F73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- ciągłe opady śniegu, utrzymujące się dłużej niż 2 dni kalendarzowe;</w:t>
      </w:r>
    </w:p>
    <w:p w:rsidR="00156AC7" w:rsidRPr="00E76F73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E76F73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- śnieg utrzymujący się na gruncie dłużej niż 2 dni kalendarzowe;</w:t>
      </w:r>
    </w:p>
    <w:p w:rsidR="00156AC7" w:rsidRPr="00E76F73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E76F73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- intensywne opady deszczu utrzymujące się przez 2 dni kalendarzowe; </w:t>
      </w:r>
    </w:p>
    <w:p w:rsidR="00156AC7" w:rsidRPr="00E76F73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E76F73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Powyższy zapis nie przewiduje zmiany umowy w zakresie zmiany terminu zakończenia realizacji w przypadku </w:t>
      </w:r>
    </w:p>
    <w:p w:rsidR="00156AC7" w:rsidRPr="00E76F73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E76F73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pl-PL" w:bidi="ar-SA"/>
        </w:rPr>
        <w:t>wystąpienia niekorzystnych warunków atmosferycznych</w:t>
      </w:r>
      <w:r w:rsidRPr="00E76F73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</w:t>
      </w:r>
      <w:r w:rsidRPr="00E76F73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pl-PL" w:bidi="ar-SA"/>
        </w:rPr>
        <w:t xml:space="preserve">uniemożliwiających wykonanie przedmiotu umowy zgodnie z technologią bez ograniczenia jw. </w:t>
      </w:r>
    </w:p>
    <w:p w:rsidR="00156AC7" w:rsidRPr="00E76F73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E76F73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Dotyczy to szczególnie systemu nawierzchni poliuretanowej, do instalacji której wymagane są rygorystyczne warunki atmosferyczne.</w:t>
      </w:r>
    </w:p>
    <w:p w:rsidR="00156AC7" w:rsidRPr="00E76F73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E76F73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Stwierdzamy, że zachodzi niebezpieczeństwo, że jeśli wystąpią warunki atmosferyczne możliwe do przewidzenia jak np. opady atmosferyczne, nieodpowiednia wilgotność powietrza, nieodpowiednia temperatura powietrza, nieodpowiednia temperatura podłoża, mokre podłoże (nie wpisujące się w ograniczenia projektu umowy jw.), które wg technologii zamawianych robót uniemożliwiają ich wykonywanie to wykonawca nie będzie miał możliwości zmiany terminu wykonania robót – taka sytuacja jest niedopuszczalna gdyż jest wyjątkowo krzywdząca dla wykonawcy.</w:t>
      </w:r>
    </w:p>
    <w:p w:rsidR="00156AC7" w:rsidRPr="00E76F73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E76F73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Zamawiający w sposób niefortunny ogranicza warunki atmosferyczne niezgodnie z technologią wykonania systemu nawierzchni </w:t>
      </w:r>
      <w:proofErr w:type="spellStart"/>
      <w:r w:rsidRPr="00E76F73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pu</w:t>
      </w:r>
      <w:proofErr w:type="spellEnd"/>
      <w:r w:rsidRPr="00E76F73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. Zapis umowy jest nieprecyzyjny co powoduje go niefortunnym ponieważ wykonawca nie ma wpływu na warunki atmosferyczne.</w:t>
      </w:r>
    </w:p>
    <w:p w:rsidR="00156AC7" w:rsidRPr="00E76F73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E76F73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Należy obiektywnie stwierdzić, że warunki atmosferyczne są zmienne i niezależne do wykonawcy i wykonawca nie może ponosić odpowiedzialności za brak możliwości wykonywania robót zgodnie z technologią, co powoduje wydłużenie terminu wykonania robót. Wystarczy, że będą występować warunki atmosferyczne uniemożliwiające prowadzenie robót zgodnie z technologią to Wykonawca nie będzie mógł wydłużyć terminu realizacji – taki zapis powoduje, że wykonawca ma odpowiadać za czynniki od niego obiektywnie niezależne.</w:t>
      </w:r>
    </w:p>
    <w:p w:rsidR="00156AC7" w:rsidRPr="00E76F73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E76F73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lastRenderedPageBreak/>
        <w:t>Konieczne jest takie opisanie warunków obiektywnie niezależnych od wykonawcy aby nie powodowały dla niego niekorzystnej sytuacji. Powyższe jest niezbędne dla zapewnienia wykonawcy możliwości zmiany terminu wykonania robót w przypadku ww. okoliczności, sytuacji od niego obiektywnie niezależnych.</w:t>
      </w:r>
    </w:p>
    <w:p w:rsidR="00156AC7" w:rsidRPr="00E76F73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E76F73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W związku z powyższym wnosimy o korektę ww. cytowanego punktu umowy na:</w:t>
      </w:r>
    </w:p>
    <w:p w:rsidR="00156AC7" w:rsidRPr="00E76F73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E76F73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pl-PL" w:bidi="ar-SA"/>
        </w:rPr>
        <w:t>wystąpienia warunków atmosferycznych uniemożliwiających prowadzenie robót budowlanych wg technologii.</w:t>
      </w:r>
    </w:p>
    <w:p w:rsidR="00156AC7" w:rsidRPr="00DA1CDF" w:rsidRDefault="00156AC7" w:rsidP="00156AC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:rsidR="00156AC7" w:rsidRPr="00DA1CDF" w:rsidRDefault="00156AC7" w:rsidP="00156AC7">
      <w:pPr>
        <w:jc w:val="both"/>
        <w:rPr>
          <w:rFonts w:asciiTheme="minorHAnsi" w:hAnsiTheme="minorHAnsi" w:cstheme="minorHAnsi"/>
          <w:sz w:val="22"/>
          <w:szCs w:val="22"/>
        </w:rPr>
      </w:pPr>
      <w:r w:rsidRPr="00DA1CD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Odpowiedź:</w:t>
      </w:r>
    </w:p>
    <w:p w:rsidR="00156AC7" w:rsidRPr="00DA1CDF" w:rsidRDefault="00156AC7" w:rsidP="00156AC7">
      <w:pPr>
        <w:jc w:val="both"/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</w:pPr>
      <w:r w:rsidRPr="00DA1CDF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t xml:space="preserve">Zamawiający odmawia korekty tego zapisu. Na realizację zamówienia, Zamawiający przewidział wystarczający czas umożliwiający sprawne jego wykonanie. Ponadto roboty planowane są do wykonania w „środku” sezonu budowlanego, zwyczajowo przyjętego na terenie naszego kraju. Rolą </w:t>
      </w:r>
      <w:r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t>Wykonawcy</w:t>
      </w:r>
      <w:r w:rsidRPr="00DA1CDF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t xml:space="preserve"> jest takie planowanie technologii i kolejności wykonania robót, aby się „zmieścić” w wyznaczonym terminie zakończenia zadania. Dla Zamawiającego termin zakończenia robót jest bardzo istotny i należy go bezwzględnie dotrzymać.</w:t>
      </w:r>
    </w:p>
    <w:p w:rsidR="00156AC7" w:rsidRPr="007C70BC" w:rsidRDefault="00156AC7" w:rsidP="00156AC7">
      <w:pPr>
        <w:jc w:val="both"/>
        <w:rPr>
          <w:rFonts w:asciiTheme="minorHAnsi" w:eastAsia="Times New Roman" w:hAnsiTheme="minorHAnsi" w:cstheme="minorHAnsi"/>
          <w:i/>
          <w:color w:val="0070C0"/>
          <w:sz w:val="22"/>
          <w:szCs w:val="22"/>
          <w:lang w:eastAsia="pl-PL"/>
        </w:rPr>
      </w:pPr>
    </w:p>
    <w:p w:rsidR="00156AC7" w:rsidRPr="00224338" w:rsidRDefault="00156AC7" w:rsidP="00156AC7">
      <w:p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24338">
        <w:rPr>
          <w:rFonts w:asciiTheme="minorHAnsi" w:hAnsiTheme="minorHAnsi" w:cstheme="minorHAnsi"/>
          <w:b/>
          <w:bCs/>
          <w:color w:val="auto"/>
          <w:sz w:val="22"/>
          <w:szCs w:val="22"/>
        </w:rPr>
        <w:t>Pytanie nr 9</w:t>
      </w:r>
    </w:p>
    <w:p w:rsidR="00156AC7" w:rsidRPr="00224338" w:rsidRDefault="00156AC7" w:rsidP="00156AC7">
      <w:pPr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u w:val="single"/>
        </w:rPr>
      </w:pPr>
      <w:r w:rsidRPr="00224338">
        <w:rPr>
          <w:rFonts w:asciiTheme="minorHAnsi" w:hAnsiTheme="minorHAnsi"/>
          <w:color w:val="auto"/>
          <w:sz w:val="22"/>
          <w:szCs w:val="22"/>
        </w:rPr>
        <w:t>Proszę o potwierdzenie, że pielęgnacja trawy naturalnej po odbiorze robót nie wchodzi w zakres obowiązków wykonawcy.</w:t>
      </w:r>
    </w:p>
    <w:p w:rsidR="00156AC7" w:rsidRPr="00224338" w:rsidRDefault="00156AC7" w:rsidP="00156AC7">
      <w:pPr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u w:val="single"/>
        </w:rPr>
      </w:pPr>
      <w:r w:rsidRPr="00224338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u w:val="single"/>
        </w:rPr>
        <w:t>Odpowiedź:</w:t>
      </w:r>
    </w:p>
    <w:p w:rsidR="00156AC7" w:rsidRPr="001D2D3F" w:rsidRDefault="00156AC7" w:rsidP="00156AC7">
      <w:pPr>
        <w:jc w:val="both"/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</w:pPr>
      <w:r w:rsidRPr="001D2D3F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>W zakresie obowiązków Wykonawcy wchodzi pielęgnacja trawy w okresie od jej wysiewu do czasu skutecznego odebrania całości robót będących przedmiotem niniejszego zamówienia.</w:t>
      </w:r>
    </w:p>
    <w:p w:rsidR="00156AC7" w:rsidRPr="00224338" w:rsidRDefault="00156AC7" w:rsidP="00156AC7">
      <w:pPr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u w:val="single"/>
        </w:rPr>
      </w:pPr>
      <w:r w:rsidRPr="00224338">
        <w:rPr>
          <w:rFonts w:asciiTheme="minorHAnsi" w:hAnsiTheme="minorHAnsi"/>
          <w:color w:val="auto"/>
          <w:sz w:val="22"/>
          <w:szCs w:val="22"/>
        </w:rPr>
        <w:t xml:space="preserve">Pielęgnacja trawy naturalnej po odbiorze robót nie wchodzi w zakres obowiązków </w:t>
      </w:r>
      <w:r>
        <w:rPr>
          <w:rFonts w:asciiTheme="minorHAnsi" w:hAnsiTheme="minorHAnsi"/>
          <w:color w:val="auto"/>
          <w:sz w:val="22"/>
          <w:szCs w:val="22"/>
        </w:rPr>
        <w:t>W</w:t>
      </w:r>
      <w:r w:rsidRPr="00224338">
        <w:rPr>
          <w:rFonts w:asciiTheme="minorHAnsi" w:hAnsiTheme="minorHAnsi"/>
          <w:color w:val="auto"/>
          <w:sz w:val="22"/>
          <w:szCs w:val="22"/>
        </w:rPr>
        <w:t>ykonawcy.</w:t>
      </w:r>
    </w:p>
    <w:p w:rsidR="00156AC7" w:rsidRPr="007C70BC" w:rsidRDefault="00156AC7" w:rsidP="00156AC7">
      <w:pPr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:rsidR="00156AC7" w:rsidRPr="00224338" w:rsidRDefault="00156AC7" w:rsidP="00156AC7">
      <w:p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24338">
        <w:rPr>
          <w:rFonts w:asciiTheme="minorHAnsi" w:hAnsiTheme="minorHAnsi" w:cstheme="minorHAnsi"/>
          <w:b/>
          <w:bCs/>
          <w:color w:val="auto"/>
          <w:sz w:val="22"/>
          <w:szCs w:val="22"/>
        </w:rPr>
        <w:t>Pytanie nr 10</w:t>
      </w:r>
    </w:p>
    <w:p w:rsidR="00156AC7" w:rsidRPr="00224338" w:rsidRDefault="00156AC7" w:rsidP="00156AC7">
      <w:pP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224338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ST podaje:</w:t>
      </w:r>
    </w:p>
    <w:p w:rsidR="00156AC7" w:rsidRPr="00224338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224338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12. przeprowadzenie na swój koszt na żądanie Zamawiającego i w miejscu przez niego wskazanym, wszelkich badań jakościowych w odniesieniu do wykonanych robót i zastosowanych przez Wykonawcę materiałów, ekspertyz, prób lub sprawdzeń;</w:t>
      </w:r>
    </w:p>
    <w:p w:rsidR="00156AC7" w:rsidRPr="00224338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224338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13. zapewnienie obsługi laboratoryjnej i wykonanie badań zgodnie z dokumentacją techniczną, obowiązującymi normami oraz zleconych przez Zamawiającego. Kopie raportów badań z orzeczeniem, Wykonawca będzie przekazywał Zamawiającemu. Dzienniki laboratoryjne, deklaracje zgodności lub certyfikaty zgodności materiałów, orzeczenie o jakości materiałów, recepty robocze i kontrolne wyniki badań będą stanowiły załączniki do odbioru robót.</w:t>
      </w:r>
    </w:p>
    <w:p w:rsidR="00156AC7" w:rsidRPr="00224338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224338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Ww. zapisy są niefortunne ponieważ nie precyzują zakresu badań, które są kosztowne i czasochłonne, co powoduje, że wykonawca nie jest w stanie określić kosztów, jakie ma ponieść podczas realizacji.</w:t>
      </w:r>
    </w:p>
    <w:p w:rsidR="00156AC7" w:rsidRPr="00224338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224338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W związku z powyższym wnosimy o jednoznaczne określenie szczegółowo zakresu badań i wyłączenia odpowiedzialności wykonawcy za czas ich realizacji.</w:t>
      </w:r>
    </w:p>
    <w:p w:rsidR="00156AC7" w:rsidRPr="00224338" w:rsidRDefault="00156AC7" w:rsidP="00156AC7">
      <w:pPr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u w:val="single"/>
        </w:rPr>
      </w:pPr>
      <w:r w:rsidRPr="00224338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u w:val="single"/>
        </w:rPr>
        <w:t>Odpowiedź:</w:t>
      </w:r>
    </w:p>
    <w:p w:rsidR="00156AC7" w:rsidRPr="00224338" w:rsidRDefault="00156AC7" w:rsidP="00156AC7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4338">
        <w:rPr>
          <w:rFonts w:asciiTheme="minorHAnsi" w:hAnsiTheme="minorHAnsi" w:cstheme="minorHAnsi"/>
          <w:color w:val="auto"/>
          <w:sz w:val="22"/>
          <w:szCs w:val="22"/>
        </w:rPr>
        <w:t>Zamawiający wskazuje jedynie ewentualne koszty jakimi Wykonawca może zostać obciążony w przypadku wątpliwości Zamawiającego co do zastosowanych materiałów. Wykonawca dokonując wyceny powinien wziąć pod uwagę ewentualne koszty wymienionych powyżej badań i ekspertyz, podobnie jak wszelkie inne  koszty niezbędne do realizacji zadania, jakie poniesie Wykonawca z tytułu należytej oraz zgodnej z obowiązującymi  przepisami realizacji przedmiotu zamówienia.</w:t>
      </w:r>
    </w:p>
    <w:p w:rsidR="00E76F73" w:rsidRDefault="00E76F73" w:rsidP="00DA1CDF">
      <w:pPr>
        <w:ind w:firstLine="709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7A4ADF" w:rsidRDefault="007A4ADF" w:rsidP="007C70BC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7C70BC" w:rsidRPr="00F45D84" w:rsidRDefault="007C70BC" w:rsidP="007C70BC">
      <w:pPr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5D84">
        <w:rPr>
          <w:rFonts w:asciiTheme="minorHAnsi" w:hAnsiTheme="minorHAnsi" w:cstheme="minorHAnsi"/>
          <w:sz w:val="22"/>
          <w:szCs w:val="22"/>
        </w:rPr>
        <w:t>Zważywszy, że uwzględnienie powyższych wyjaśnień w treści przygotowywanych ofert nie wymaga dodatkowego czasu, dotychczasowy termin składania ofert, tj</w:t>
      </w:r>
      <w:r w:rsidRPr="00F45D84">
        <w:rPr>
          <w:rFonts w:asciiTheme="minorHAnsi" w:hAnsiTheme="minorHAnsi" w:cstheme="minorHAnsi"/>
          <w:b/>
          <w:sz w:val="22"/>
          <w:szCs w:val="22"/>
        </w:rPr>
        <w:t>. 07 maja 2018 r. godz. 10.00,</w:t>
      </w:r>
      <w:r w:rsidR="00F45D84" w:rsidRPr="00F45D84">
        <w:rPr>
          <w:rFonts w:asciiTheme="minorHAnsi" w:hAnsiTheme="minorHAnsi" w:cstheme="minorHAnsi"/>
          <w:b/>
          <w:sz w:val="22"/>
          <w:szCs w:val="22"/>
        </w:rPr>
        <w:t xml:space="preserve"> nie ulega zmianie.</w:t>
      </w:r>
    </w:p>
    <w:p w:rsidR="00793049" w:rsidRPr="00DA1CDF" w:rsidRDefault="00250C93" w:rsidP="00DA1CD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A1CDF">
        <w:rPr>
          <w:rFonts w:asciiTheme="minorHAnsi" w:hAnsiTheme="minorHAnsi" w:cstheme="minorHAnsi"/>
          <w:b/>
          <w:bCs/>
          <w:sz w:val="22"/>
          <w:szCs w:val="22"/>
        </w:rPr>
        <w:tab/>
      </w:r>
      <w:bookmarkEnd w:id="0"/>
    </w:p>
    <w:p w:rsidR="00793049" w:rsidRPr="00DA1CDF" w:rsidRDefault="00793049" w:rsidP="00DA1CD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93049" w:rsidRPr="00DA1CDF" w:rsidRDefault="00793049" w:rsidP="00DA1CD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93049" w:rsidRPr="00DA1CDF" w:rsidRDefault="00793049" w:rsidP="00DA1CD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93049" w:rsidRPr="00DA1CDF" w:rsidRDefault="00793049" w:rsidP="00DA1CD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A4682" w:rsidRPr="00DA1CDF" w:rsidRDefault="00BA4682" w:rsidP="00DA1CDF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bookmarkStart w:id="2" w:name="_GoBack"/>
      <w:bookmarkEnd w:id="2"/>
    </w:p>
    <w:p w:rsidR="00BA4682" w:rsidRPr="00DA1CDF" w:rsidRDefault="00BA4682" w:rsidP="00DA1CDF">
      <w:pPr>
        <w:jc w:val="both"/>
        <w:rPr>
          <w:rFonts w:asciiTheme="minorHAnsi" w:hAnsiTheme="minorHAnsi" w:cstheme="minorHAnsi"/>
          <w:sz w:val="22"/>
          <w:szCs w:val="22"/>
        </w:rPr>
      </w:pPr>
      <w:r w:rsidRPr="00DA1CDF">
        <w:rPr>
          <w:rFonts w:asciiTheme="minorHAnsi" w:hAnsiTheme="minorHAnsi" w:cstheme="minorHAnsi"/>
          <w:sz w:val="22"/>
          <w:szCs w:val="22"/>
        </w:rPr>
        <w:tab/>
      </w:r>
    </w:p>
    <w:sectPr w:rsidR="00BA4682" w:rsidRPr="00DA1CDF" w:rsidSect="00090C9B">
      <w:headerReference w:type="default" r:id="rId8"/>
      <w:footerReference w:type="default" r:id="rId9"/>
      <w:pgSz w:w="11906" w:h="16838"/>
      <w:pgMar w:top="964" w:right="1134" w:bottom="1077" w:left="1134" w:header="454" w:footer="454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A85" w:rsidRDefault="00F24A85">
      <w:pPr>
        <w:rPr>
          <w:rFonts w:hint="eastAsia"/>
        </w:rPr>
      </w:pPr>
      <w:r>
        <w:separator/>
      </w:r>
    </w:p>
  </w:endnote>
  <w:endnote w:type="continuationSeparator" w:id="0">
    <w:p w:rsidR="00F24A85" w:rsidRDefault="00F24A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FC3" w:rsidRDefault="007A4ADF">
    <w:pPr>
      <w:pStyle w:val="Stopka"/>
      <w:jc w:val="both"/>
      <w:rPr>
        <w:rFonts w:hint="eastAsia"/>
      </w:rPr>
    </w:pPr>
    <w:bookmarkStart w:id="3" w:name="_Hlk505074588"/>
    <w:r>
      <w:rPr>
        <w:rFonts w:ascii="Calibri" w:hAnsi="Calibri" w:cs="Calibri"/>
        <w:color w:val="0000FF"/>
        <w:sz w:val="20"/>
        <w:szCs w:val="20"/>
      </w:rPr>
      <w:t>R-g.271.5.2018</w:t>
    </w:r>
    <w:bookmarkEnd w:id="3"/>
    <w:r w:rsidR="00F31FC3">
      <w:rPr>
        <w:rFonts w:ascii="Calibri" w:hAnsi="Calibri" w:cs="Calibri"/>
        <w:color w:val="0000FF"/>
        <w:sz w:val="20"/>
        <w:szCs w:val="20"/>
      </w:rPr>
      <w:tab/>
    </w:r>
    <w:r w:rsidR="00F31FC3">
      <w:rPr>
        <w:rFonts w:ascii="Calibri" w:hAnsi="Calibri" w:cs="Calibri"/>
        <w:color w:val="0000FF"/>
        <w:sz w:val="20"/>
        <w:szCs w:val="20"/>
      </w:rPr>
      <w:tab/>
      <w:t xml:space="preserve">Strona </w:t>
    </w:r>
    <w:r w:rsidR="00F31FC3" w:rsidRPr="00DD564C">
      <w:rPr>
        <w:rFonts w:asciiTheme="minorHAnsi" w:hAnsiTheme="minorHAnsi" w:cstheme="minorHAnsi"/>
        <w:color w:val="0000FF"/>
        <w:sz w:val="18"/>
        <w:szCs w:val="18"/>
      </w:rPr>
      <w:fldChar w:fldCharType="begin"/>
    </w:r>
    <w:r w:rsidR="00F31FC3" w:rsidRPr="00DD564C">
      <w:rPr>
        <w:rFonts w:asciiTheme="minorHAnsi" w:hAnsiTheme="minorHAnsi" w:cstheme="minorHAnsi"/>
        <w:sz w:val="18"/>
        <w:szCs w:val="18"/>
      </w:rPr>
      <w:instrText>PAGE</w:instrText>
    </w:r>
    <w:r w:rsidR="00F31FC3" w:rsidRPr="00DD564C">
      <w:rPr>
        <w:rFonts w:asciiTheme="minorHAnsi" w:hAnsiTheme="minorHAnsi" w:cstheme="minorHAnsi"/>
        <w:sz w:val="18"/>
        <w:szCs w:val="18"/>
      </w:rPr>
      <w:fldChar w:fldCharType="separate"/>
    </w:r>
    <w:r w:rsidR="00EE1556">
      <w:rPr>
        <w:rFonts w:asciiTheme="minorHAnsi" w:hAnsiTheme="minorHAnsi" w:cstheme="minorHAnsi"/>
        <w:noProof/>
        <w:sz w:val="18"/>
        <w:szCs w:val="18"/>
      </w:rPr>
      <w:t>8</w:t>
    </w:r>
    <w:r w:rsidR="00F31FC3" w:rsidRPr="00DD564C">
      <w:rPr>
        <w:rFonts w:asciiTheme="minorHAnsi" w:hAnsiTheme="minorHAnsi" w:cstheme="minorHAnsi"/>
        <w:sz w:val="18"/>
        <w:szCs w:val="18"/>
      </w:rPr>
      <w:fldChar w:fldCharType="end"/>
    </w:r>
    <w:r w:rsidR="00F31FC3" w:rsidRPr="00DD564C">
      <w:rPr>
        <w:rFonts w:asciiTheme="minorHAnsi" w:hAnsiTheme="minorHAnsi" w:cstheme="minorHAnsi"/>
        <w:color w:val="0000FF"/>
        <w:sz w:val="18"/>
        <w:szCs w:val="18"/>
      </w:rPr>
      <w:t xml:space="preserve"> z </w:t>
    </w:r>
    <w:r w:rsidR="00F31FC3" w:rsidRPr="00DD564C">
      <w:rPr>
        <w:rFonts w:asciiTheme="minorHAnsi" w:hAnsiTheme="minorHAnsi" w:cstheme="minorHAnsi"/>
        <w:color w:val="0000FF"/>
        <w:sz w:val="18"/>
        <w:szCs w:val="18"/>
      </w:rPr>
      <w:fldChar w:fldCharType="begin"/>
    </w:r>
    <w:r w:rsidR="00F31FC3" w:rsidRPr="00DD564C">
      <w:rPr>
        <w:rFonts w:asciiTheme="minorHAnsi" w:hAnsiTheme="minorHAnsi" w:cstheme="minorHAnsi"/>
        <w:sz w:val="18"/>
        <w:szCs w:val="18"/>
      </w:rPr>
      <w:instrText>NUMPAGES</w:instrText>
    </w:r>
    <w:r w:rsidR="00F31FC3" w:rsidRPr="00DD564C">
      <w:rPr>
        <w:rFonts w:asciiTheme="minorHAnsi" w:hAnsiTheme="minorHAnsi" w:cstheme="minorHAnsi"/>
        <w:sz w:val="18"/>
        <w:szCs w:val="18"/>
      </w:rPr>
      <w:fldChar w:fldCharType="separate"/>
    </w:r>
    <w:r w:rsidR="00EE1556">
      <w:rPr>
        <w:rFonts w:asciiTheme="minorHAnsi" w:hAnsiTheme="minorHAnsi" w:cstheme="minorHAnsi"/>
        <w:noProof/>
        <w:sz w:val="18"/>
        <w:szCs w:val="18"/>
      </w:rPr>
      <w:t>8</w:t>
    </w:r>
    <w:r w:rsidR="00F31FC3" w:rsidRPr="00DD564C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A85" w:rsidRDefault="00F24A85">
      <w:pPr>
        <w:rPr>
          <w:rFonts w:hint="eastAsia"/>
        </w:rPr>
      </w:pPr>
      <w:r>
        <w:separator/>
      </w:r>
    </w:p>
  </w:footnote>
  <w:footnote w:type="continuationSeparator" w:id="0">
    <w:p w:rsidR="00F24A85" w:rsidRDefault="00F24A8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1C" w:rsidRDefault="00391A1C" w:rsidP="00391A1C">
    <w:pPr>
      <w:pStyle w:val="Stopka"/>
      <w:pBdr>
        <w:bottom w:val="single" w:sz="4" w:space="1" w:color="000000"/>
      </w:pBdr>
      <w:jc w:val="center"/>
      <w:rPr>
        <w:rFonts w:hint="eastAsia"/>
        <w:color w:val="auto"/>
      </w:rPr>
    </w:pPr>
    <w:r>
      <w:rPr>
        <w:rFonts w:ascii="Calibri" w:hAnsi="Calibri" w:cs="Calibri"/>
        <w:color w:val="0000FF"/>
        <w:sz w:val="20"/>
        <w:szCs w:val="20"/>
      </w:rPr>
      <w:t>Zamówienie dofinansowane z operacji w zakresie działania „Realizacja lokalnych strategii rozwoju kierowanych przez społeczność” w ramach Priorytetu 4 „Zwiększenie zatrudnienia i spójności terytorialnej”, objętego Programem Operacyjnym „Rybactwo i Morze”, z wyłączeniem projektów grantowych.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CF7"/>
    <w:multiLevelType w:val="hybridMultilevel"/>
    <w:tmpl w:val="81D8D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3252"/>
    <w:multiLevelType w:val="hybridMultilevel"/>
    <w:tmpl w:val="9430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C3FB5"/>
    <w:multiLevelType w:val="hybridMultilevel"/>
    <w:tmpl w:val="C728CDF8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B7CB2"/>
    <w:multiLevelType w:val="hybridMultilevel"/>
    <w:tmpl w:val="F6584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C01BE"/>
    <w:multiLevelType w:val="hybridMultilevel"/>
    <w:tmpl w:val="E8AE0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A8"/>
    <w:rsid w:val="00010B81"/>
    <w:rsid w:val="00026702"/>
    <w:rsid w:val="000676C9"/>
    <w:rsid w:val="00090C9B"/>
    <w:rsid w:val="000A4628"/>
    <w:rsid w:val="000D4857"/>
    <w:rsid w:val="00156AC7"/>
    <w:rsid w:val="00167870"/>
    <w:rsid w:val="001E50C9"/>
    <w:rsid w:val="00224338"/>
    <w:rsid w:val="00250C93"/>
    <w:rsid w:val="002548EA"/>
    <w:rsid w:val="002F0A38"/>
    <w:rsid w:val="00303983"/>
    <w:rsid w:val="00307935"/>
    <w:rsid w:val="0035464E"/>
    <w:rsid w:val="00365C2D"/>
    <w:rsid w:val="003871C3"/>
    <w:rsid w:val="00391A1C"/>
    <w:rsid w:val="00407859"/>
    <w:rsid w:val="00447F19"/>
    <w:rsid w:val="00460E11"/>
    <w:rsid w:val="004758E9"/>
    <w:rsid w:val="004B6FA8"/>
    <w:rsid w:val="00561ACB"/>
    <w:rsid w:val="00575FF0"/>
    <w:rsid w:val="006A733E"/>
    <w:rsid w:val="00771642"/>
    <w:rsid w:val="00793049"/>
    <w:rsid w:val="007A4ADF"/>
    <w:rsid w:val="007C6F0E"/>
    <w:rsid w:val="007C70BC"/>
    <w:rsid w:val="007E1941"/>
    <w:rsid w:val="008B5590"/>
    <w:rsid w:val="009C35B6"/>
    <w:rsid w:val="009C6EF5"/>
    <w:rsid w:val="009D2E4B"/>
    <w:rsid w:val="009E4EC8"/>
    <w:rsid w:val="00A14A39"/>
    <w:rsid w:val="00A8144B"/>
    <w:rsid w:val="00A83326"/>
    <w:rsid w:val="00A85902"/>
    <w:rsid w:val="00AA4D6A"/>
    <w:rsid w:val="00B04DF2"/>
    <w:rsid w:val="00B3041F"/>
    <w:rsid w:val="00B42BF2"/>
    <w:rsid w:val="00BA4682"/>
    <w:rsid w:val="00C16BAE"/>
    <w:rsid w:val="00C23649"/>
    <w:rsid w:val="00C63F17"/>
    <w:rsid w:val="00C65043"/>
    <w:rsid w:val="00DA1CDF"/>
    <w:rsid w:val="00DD564C"/>
    <w:rsid w:val="00E76F73"/>
    <w:rsid w:val="00E80206"/>
    <w:rsid w:val="00EE1556"/>
    <w:rsid w:val="00F22CE1"/>
    <w:rsid w:val="00F24A85"/>
    <w:rsid w:val="00F31FC3"/>
    <w:rsid w:val="00F4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4EF64D-8A57-45BF-8F12-7EF5B003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paragraph" w:styleId="Nagwek3">
    <w:name w:val="heading 3"/>
    <w:basedOn w:val="Normalny"/>
    <w:next w:val="Normalny"/>
    <w:link w:val="Nagwek3Znak"/>
    <w:qFormat/>
    <w:rsid w:val="00BA4682"/>
    <w:pPr>
      <w:keepNext/>
      <w:widowControl w:val="0"/>
      <w:tabs>
        <w:tab w:val="left" w:pos="360"/>
      </w:tabs>
      <w:suppressAutoHyphens/>
      <w:autoSpaceDE w:val="0"/>
      <w:snapToGrid w:val="0"/>
      <w:jc w:val="center"/>
      <w:outlineLvl w:val="2"/>
    </w:pPr>
    <w:rPr>
      <w:rFonts w:ascii="Calibri" w:eastAsia="Times New Roman" w:hAnsi="Calibri" w:cs="Times New Roman"/>
      <w:b/>
      <w:bCs/>
      <w:color w:val="000000"/>
      <w:spacing w:val="-2"/>
      <w:kern w:val="1"/>
    </w:rPr>
  </w:style>
  <w:style w:type="paragraph" w:styleId="Nagwek4">
    <w:name w:val="heading 4"/>
    <w:basedOn w:val="Normalny"/>
    <w:next w:val="Normalny"/>
    <w:link w:val="Nagwek4Znak"/>
    <w:qFormat/>
    <w:rsid w:val="00BA4682"/>
    <w:pPr>
      <w:keepNext/>
      <w:widowControl w:val="0"/>
      <w:suppressAutoHyphens/>
      <w:spacing w:before="240" w:after="60"/>
      <w:outlineLvl w:val="3"/>
    </w:pPr>
    <w:rPr>
      <w:rFonts w:ascii="Times New Roman" w:hAnsi="Times New Roman" w:cs="Times New Roman"/>
      <w:b/>
      <w:bCs/>
      <w:color w:val="auto"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A4682"/>
    <w:pPr>
      <w:widowControl w:val="0"/>
      <w:suppressAutoHyphens/>
      <w:spacing w:before="240" w:after="60"/>
      <w:outlineLvl w:val="4"/>
    </w:pPr>
    <w:rPr>
      <w:rFonts w:ascii="Times New Roman" w:hAnsi="Times New Roman"/>
      <w:b/>
      <w:bCs/>
      <w:i/>
      <w:iCs/>
      <w:color w:val="auto"/>
      <w:kern w:val="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pPr>
      <w:suppressLineNumbers/>
      <w:tabs>
        <w:tab w:val="center" w:pos="4819"/>
        <w:tab w:val="right" w:pos="9638"/>
      </w:tabs>
    </w:pPr>
  </w:style>
  <w:style w:type="paragraph" w:customStyle="1" w:styleId="Tekstpodstawowy23">
    <w:name w:val="Tekst podstawowy 23"/>
    <w:basedOn w:val="Normalny"/>
    <w:qFormat/>
    <w:pPr>
      <w:jc w:val="both"/>
    </w:pPr>
    <w:rPr>
      <w:rFonts w:eastAsia="Arial" w:cs="Arial"/>
      <w:b/>
      <w:bCs/>
    </w:rPr>
  </w:style>
  <w:style w:type="paragraph" w:customStyle="1" w:styleId="Default">
    <w:name w:val="Default"/>
    <w:basedOn w:val="Normalny"/>
    <w:qFormat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rsid w:val="00BA4682"/>
    <w:rPr>
      <w:rFonts w:ascii="Calibri" w:eastAsia="Times New Roman" w:hAnsi="Calibri" w:cs="Times New Roman"/>
      <w:b/>
      <w:bCs/>
      <w:color w:val="000000"/>
      <w:spacing w:val="-2"/>
      <w:kern w:val="1"/>
      <w:sz w:val="24"/>
    </w:rPr>
  </w:style>
  <w:style w:type="character" w:customStyle="1" w:styleId="Nagwek4Znak">
    <w:name w:val="Nagłówek 4 Znak"/>
    <w:basedOn w:val="Domylnaczcionkaakapitu"/>
    <w:link w:val="Nagwek4"/>
    <w:rsid w:val="00BA4682"/>
    <w:rPr>
      <w:rFonts w:ascii="Times New Roman" w:hAnsi="Times New Roman" w:cs="Times New Roman"/>
      <w:b/>
      <w:bCs/>
      <w:kern w:val="1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A4682"/>
    <w:rPr>
      <w:rFonts w:ascii="Times New Roman" w:hAnsi="Times New Roman"/>
      <w:b/>
      <w:bCs/>
      <w:i/>
      <w:iCs/>
      <w:kern w:val="1"/>
      <w:sz w:val="26"/>
      <w:szCs w:val="26"/>
    </w:rPr>
  </w:style>
  <w:style w:type="paragraph" w:customStyle="1" w:styleId="Tekstpodstawowy32">
    <w:name w:val="Tekst podstawowy 32"/>
    <w:basedOn w:val="Normalny"/>
    <w:rsid w:val="00BA4682"/>
    <w:pPr>
      <w:widowControl w:val="0"/>
      <w:tabs>
        <w:tab w:val="left" w:pos="360"/>
      </w:tabs>
      <w:suppressAutoHyphens/>
      <w:autoSpaceDE w:val="0"/>
      <w:snapToGrid w:val="0"/>
      <w:jc w:val="center"/>
    </w:pPr>
    <w:rPr>
      <w:rFonts w:ascii="Calibri" w:eastAsia="Times New Roman" w:hAnsi="Calibri" w:cs="Times New Roman"/>
      <w:b/>
      <w:bCs/>
      <w:color w:val="000000"/>
      <w:spacing w:val="-2"/>
      <w:kern w:val="1"/>
    </w:rPr>
  </w:style>
  <w:style w:type="paragraph" w:styleId="Bezodstpw">
    <w:name w:val="No Spacing"/>
    <w:qFormat/>
    <w:rsid w:val="00BA4682"/>
    <w:pPr>
      <w:suppressAutoHyphens/>
    </w:pPr>
    <w:rPr>
      <w:rFonts w:ascii="Calibri" w:eastAsia="Arial" w:hAnsi="Calibri" w:cs="Calibri"/>
      <w:kern w:val="1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rsid w:val="00BA4682"/>
    <w:pPr>
      <w:widowControl w:val="0"/>
      <w:suppressAutoHyphens/>
    </w:pPr>
    <w:rPr>
      <w:rFonts w:ascii="Tahoma" w:hAnsi="Tahoma" w:cs="Tahoma"/>
      <w:color w:val="auto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4682"/>
    <w:rPr>
      <w:rFonts w:ascii="Tahoma" w:hAnsi="Tahoma" w:cs="Tahoma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BA4682"/>
    <w:pPr>
      <w:keepNext/>
      <w:widowControl w:val="0"/>
      <w:suppressAutoHyphens/>
      <w:spacing w:before="60" w:after="120"/>
      <w:jc w:val="center"/>
    </w:pPr>
    <w:rPr>
      <w:rFonts w:ascii="Arial" w:eastAsia="Microsoft YaHei" w:hAnsi="Arial"/>
      <w:color w:val="auto"/>
      <w:kern w:val="1"/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BA4682"/>
    <w:rPr>
      <w:rFonts w:ascii="Arial" w:eastAsia="Microsoft YaHei" w:hAnsi="Arial"/>
      <w:kern w:val="1"/>
      <w:sz w:val="36"/>
      <w:szCs w:val="36"/>
    </w:rPr>
  </w:style>
  <w:style w:type="paragraph" w:customStyle="1" w:styleId="WW-Podpispodobiektem">
    <w:name w:val="WW-Podpis pod obiektem"/>
    <w:basedOn w:val="Normalny"/>
    <w:next w:val="Normalny"/>
    <w:rsid w:val="00BA4682"/>
    <w:pPr>
      <w:widowControl w:val="0"/>
      <w:suppressAutoHyphens/>
      <w:spacing w:line="500" w:lineRule="atLeast"/>
      <w:jc w:val="right"/>
    </w:pPr>
    <w:rPr>
      <w:rFonts w:ascii="Times New Roman" w:hAnsi="Times New Roman"/>
      <w:b/>
      <w:color w:val="auto"/>
      <w:kern w:val="1"/>
      <w:sz w:val="44"/>
    </w:rPr>
  </w:style>
  <w:style w:type="paragraph" w:customStyle="1" w:styleId="WW-Zwykytekst">
    <w:name w:val="WW-Zwykły tekst"/>
    <w:basedOn w:val="Normalny"/>
    <w:rsid w:val="00BA4682"/>
    <w:pPr>
      <w:suppressAutoHyphens/>
    </w:pPr>
    <w:rPr>
      <w:rFonts w:ascii="Courier New" w:hAnsi="Courier New" w:cs="Calibri"/>
      <w:color w:val="auto"/>
      <w:kern w:val="1"/>
    </w:rPr>
  </w:style>
  <w:style w:type="paragraph" w:styleId="Akapitzlist">
    <w:name w:val="List Paragraph"/>
    <w:basedOn w:val="Normalny"/>
    <w:uiPriority w:val="34"/>
    <w:qFormat/>
    <w:rsid w:val="000676C9"/>
    <w:pPr>
      <w:ind w:left="720"/>
      <w:contextualSpacing/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391A1C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EACA2-6D96-4278-816C-B24D25EA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2194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Bartczak</dc:creator>
  <dc:description/>
  <cp:lastModifiedBy>Joanna Bartczak</cp:lastModifiedBy>
  <cp:revision>6</cp:revision>
  <cp:lastPrinted>2018-04-27T12:45:00Z</cp:lastPrinted>
  <dcterms:created xsi:type="dcterms:W3CDTF">2018-04-27T12:49:00Z</dcterms:created>
  <dcterms:modified xsi:type="dcterms:W3CDTF">2018-04-27T13:06:00Z</dcterms:modified>
  <dc:language>pl-PL</dc:language>
</cp:coreProperties>
</file>